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2764EA" w14:textId="583AE9E3" w:rsidR="000B6ED5" w:rsidRPr="00B83BE6" w:rsidRDefault="0028077B" w:rsidP="00D105F4">
      <w:pPr>
        <w:spacing w:after="0" w:line="360" w:lineRule="auto"/>
        <w:jc w:val="both"/>
        <w:rPr>
          <w:rFonts w:ascii="Times New Roman" w:hAnsi="Times New Roman" w:cs="Times New Roman"/>
          <w:b/>
          <w:bCs/>
          <w:color w:val="A39D25"/>
          <w:sz w:val="28"/>
          <w:szCs w:val="28"/>
        </w:rPr>
      </w:pPr>
      <w:r>
        <w:rPr>
          <w:noProof/>
        </w:rPr>
        <mc:AlternateContent>
          <mc:Choice Requires="wpg">
            <w:drawing>
              <wp:anchor distT="0" distB="0" distL="0" distR="0" simplePos="0" relativeHeight="251659264" behindDoc="0" locked="0" layoutInCell="1" allowOverlap="1" wp14:anchorId="6AE1B2FE" wp14:editId="359E3661">
                <wp:simplePos x="0" y="0"/>
                <wp:positionH relativeFrom="page">
                  <wp:posOffset>-26377</wp:posOffset>
                </wp:positionH>
                <wp:positionV relativeFrom="page">
                  <wp:posOffset>-17585</wp:posOffset>
                </wp:positionV>
                <wp:extent cx="7559675" cy="2927839"/>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675" cy="2927839"/>
                          <a:chOff x="0" y="87944"/>
                          <a:chExt cx="7560309" cy="3060746"/>
                        </a:xfrm>
                      </wpg:grpSpPr>
                      <wps:wsp>
                        <wps:cNvPr id="12" name="Graphic 12"/>
                        <wps:cNvSpPr/>
                        <wps:spPr>
                          <a:xfrm>
                            <a:off x="0" y="495300"/>
                            <a:ext cx="7560309" cy="660400"/>
                          </a:xfrm>
                          <a:custGeom>
                            <a:avLst/>
                            <a:gdLst/>
                            <a:ahLst/>
                            <a:cxnLst/>
                            <a:rect l="l" t="t" r="r" b="b"/>
                            <a:pathLst>
                              <a:path w="7560309" h="660400">
                                <a:moveTo>
                                  <a:pt x="7560005" y="0"/>
                                </a:moveTo>
                                <a:lnTo>
                                  <a:pt x="0" y="0"/>
                                </a:lnTo>
                                <a:lnTo>
                                  <a:pt x="0" y="660400"/>
                                </a:lnTo>
                                <a:lnTo>
                                  <a:pt x="7560005" y="660400"/>
                                </a:lnTo>
                                <a:lnTo>
                                  <a:pt x="7560005" y="0"/>
                                </a:lnTo>
                                <a:close/>
                              </a:path>
                            </a:pathLst>
                          </a:custGeom>
                          <a:solidFill>
                            <a:srgbClr val="F7FAE6"/>
                          </a:solidFill>
                        </wps:spPr>
                        <wps:bodyPr wrap="square" lIns="0" tIns="0" rIns="0" bIns="0" rtlCol="0">
                          <a:prstTxWarp prst="textNoShape">
                            <a:avLst/>
                          </a:prstTxWarp>
                          <a:noAutofit/>
                        </wps:bodyPr>
                      </wps:wsp>
                      <wps:wsp>
                        <wps:cNvPr id="13" name="Graphic 13"/>
                        <wps:cNvSpPr/>
                        <wps:spPr>
                          <a:xfrm>
                            <a:off x="7127678" y="87944"/>
                            <a:ext cx="72390" cy="1651000"/>
                          </a:xfrm>
                          <a:custGeom>
                            <a:avLst/>
                            <a:gdLst/>
                            <a:ahLst/>
                            <a:cxnLst/>
                            <a:rect l="l" t="t" r="r" b="b"/>
                            <a:pathLst>
                              <a:path w="72390" h="1651000">
                                <a:moveTo>
                                  <a:pt x="71983" y="1155700"/>
                                </a:moveTo>
                                <a:lnTo>
                                  <a:pt x="0" y="1155700"/>
                                </a:lnTo>
                                <a:lnTo>
                                  <a:pt x="0" y="1651000"/>
                                </a:lnTo>
                                <a:lnTo>
                                  <a:pt x="71983" y="1651000"/>
                                </a:lnTo>
                                <a:lnTo>
                                  <a:pt x="71983" y="1155700"/>
                                </a:lnTo>
                                <a:close/>
                              </a:path>
                              <a:path w="72390" h="1651000">
                                <a:moveTo>
                                  <a:pt x="71983" y="0"/>
                                </a:moveTo>
                                <a:lnTo>
                                  <a:pt x="0" y="0"/>
                                </a:lnTo>
                                <a:lnTo>
                                  <a:pt x="0" y="495300"/>
                                </a:lnTo>
                                <a:lnTo>
                                  <a:pt x="71983" y="495300"/>
                                </a:lnTo>
                                <a:lnTo>
                                  <a:pt x="71983" y="0"/>
                                </a:lnTo>
                                <a:close/>
                              </a:path>
                            </a:pathLst>
                          </a:custGeom>
                          <a:solidFill>
                            <a:schemeClr val="accent4"/>
                          </a:solidFill>
                          <a:ln>
                            <a:solidFill>
                              <a:schemeClr val="tx2"/>
                            </a:solidFill>
                          </a:ln>
                        </wps:spPr>
                        <wps:bodyPr wrap="square" lIns="0" tIns="0" rIns="0" bIns="0" rtlCol="0">
                          <a:prstTxWarp prst="textNoShape">
                            <a:avLst/>
                          </a:prstTxWarp>
                          <a:noAutofit/>
                        </wps:bodyPr>
                      </wps:wsp>
                      <wps:wsp>
                        <wps:cNvPr id="14" name="Graphic 14"/>
                        <wps:cNvSpPr/>
                        <wps:spPr>
                          <a:xfrm>
                            <a:off x="6328791" y="1299857"/>
                            <a:ext cx="64769" cy="107950"/>
                          </a:xfrm>
                          <a:custGeom>
                            <a:avLst/>
                            <a:gdLst/>
                            <a:ahLst/>
                            <a:cxnLst/>
                            <a:rect l="l" t="t" r="r" b="b"/>
                            <a:pathLst>
                              <a:path w="64769" h="107950">
                                <a:moveTo>
                                  <a:pt x="41592" y="69621"/>
                                </a:moveTo>
                                <a:lnTo>
                                  <a:pt x="37376" y="65405"/>
                                </a:lnTo>
                                <a:lnTo>
                                  <a:pt x="27000" y="65405"/>
                                </a:lnTo>
                                <a:lnTo>
                                  <a:pt x="22809" y="69621"/>
                                </a:lnTo>
                                <a:lnTo>
                                  <a:pt x="22809" y="79984"/>
                                </a:lnTo>
                                <a:lnTo>
                                  <a:pt x="27000" y="84188"/>
                                </a:lnTo>
                                <a:lnTo>
                                  <a:pt x="37376" y="84188"/>
                                </a:lnTo>
                                <a:lnTo>
                                  <a:pt x="41592" y="79984"/>
                                </a:lnTo>
                                <a:lnTo>
                                  <a:pt x="41592" y="74803"/>
                                </a:lnTo>
                                <a:lnTo>
                                  <a:pt x="41592" y="69621"/>
                                </a:lnTo>
                                <a:close/>
                              </a:path>
                              <a:path w="64769" h="107950">
                                <a:moveTo>
                                  <a:pt x="64376" y="69240"/>
                                </a:moveTo>
                                <a:lnTo>
                                  <a:pt x="62534" y="63500"/>
                                </a:lnTo>
                                <a:lnTo>
                                  <a:pt x="59474" y="58585"/>
                                </a:lnTo>
                                <a:lnTo>
                                  <a:pt x="59474" y="54102"/>
                                </a:lnTo>
                                <a:lnTo>
                                  <a:pt x="59461" y="47929"/>
                                </a:lnTo>
                                <a:lnTo>
                                  <a:pt x="59410" y="14833"/>
                                </a:lnTo>
                                <a:lnTo>
                                  <a:pt x="55359" y="10769"/>
                                </a:lnTo>
                                <a:lnTo>
                                  <a:pt x="53530" y="8940"/>
                                </a:lnTo>
                                <a:lnTo>
                                  <a:pt x="53530" y="75438"/>
                                </a:lnTo>
                                <a:lnTo>
                                  <a:pt x="51854" y="83731"/>
                                </a:lnTo>
                                <a:lnTo>
                                  <a:pt x="47269" y="90525"/>
                                </a:lnTo>
                                <a:lnTo>
                                  <a:pt x="40487" y="95097"/>
                                </a:lnTo>
                                <a:lnTo>
                                  <a:pt x="32194" y="96786"/>
                                </a:lnTo>
                                <a:lnTo>
                                  <a:pt x="23888" y="95097"/>
                                </a:lnTo>
                                <a:lnTo>
                                  <a:pt x="17106" y="90525"/>
                                </a:lnTo>
                                <a:lnTo>
                                  <a:pt x="12522" y="83731"/>
                                </a:lnTo>
                                <a:lnTo>
                                  <a:pt x="10833" y="75438"/>
                                </a:lnTo>
                                <a:lnTo>
                                  <a:pt x="12522" y="67144"/>
                                </a:lnTo>
                                <a:lnTo>
                                  <a:pt x="17106" y="60363"/>
                                </a:lnTo>
                                <a:lnTo>
                                  <a:pt x="23888" y="55778"/>
                                </a:lnTo>
                                <a:lnTo>
                                  <a:pt x="32194" y="54102"/>
                                </a:lnTo>
                                <a:lnTo>
                                  <a:pt x="40487" y="55778"/>
                                </a:lnTo>
                                <a:lnTo>
                                  <a:pt x="47269" y="60363"/>
                                </a:lnTo>
                                <a:lnTo>
                                  <a:pt x="51854" y="67144"/>
                                </a:lnTo>
                                <a:lnTo>
                                  <a:pt x="53530" y="75438"/>
                                </a:lnTo>
                                <a:lnTo>
                                  <a:pt x="53530" y="8940"/>
                                </a:lnTo>
                                <a:lnTo>
                                  <a:pt x="46824" y="2235"/>
                                </a:lnTo>
                                <a:lnTo>
                                  <a:pt x="40957" y="0"/>
                                </a:lnTo>
                                <a:lnTo>
                                  <a:pt x="20662" y="0"/>
                                </a:lnTo>
                                <a:lnTo>
                                  <a:pt x="8445" y="12065"/>
                                </a:lnTo>
                                <a:lnTo>
                                  <a:pt x="6261" y="17754"/>
                                </a:lnTo>
                                <a:lnTo>
                                  <a:pt x="6159" y="33083"/>
                                </a:lnTo>
                                <a:lnTo>
                                  <a:pt x="17018" y="33083"/>
                                </a:lnTo>
                                <a:lnTo>
                                  <a:pt x="17018" y="20967"/>
                                </a:lnTo>
                                <a:lnTo>
                                  <a:pt x="18072" y="17995"/>
                                </a:lnTo>
                                <a:lnTo>
                                  <a:pt x="18161" y="17754"/>
                                </a:lnTo>
                                <a:lnTo>
                                  <a:pt x="25158" y="10769"/>
                                </a:lnTo>
                                <a:lnTo>
                                  <a:pt x="39585" y="10769"/>
                                </a:lnTo>
                                <a:lnTo>
                                  <a:pt x="43878" y="13208"/>
                                </a:lnTo>
                                <a:lnTo>
                                  <a:pt x="48564" y="22567"/>
                                </a:lnTo>
                                <a:lnTo>
                                  <a:pt x="48641" y="47929"/>
                                </a:lnTo>
                                <a:lnTo>
                                  <a:pt x="43802" y="45034"/>
                                </a:lnTo>
                                <a:lnTo>
                                  <a:pt x="38227" y="43256"/>
                                </a:lnTo>
                                <a:lnTo>
                                  <a:pt x="32194" y="43256"/>
                                </a:lnTo>
                                <a:lnTo>
                                  <a:pt x="19672" y="45783"/>
                                </a:lnTo>
                                <a:lnTo>
                                  <a:pt x="9436" y="52692"/>
                                </a:lnTo>
                                <a:lnTo>
                                  <a:pt x="2540" y="62928"/>
                                </a:lnTo>
                                <a:lnTo>
                                  <a:pt x="0" y="75438"/>
                                </a:lnTo>
                                <a:lnTo>
                                  <a:pt x="2540" y="87947"/>
                                </a:lnTo>
                                <a:lnTo>
                                  <a:pt x="9436" y="98183"/>
                                </a:lnTo>
                                <a:lnTo>
                                  <a:pt x="19672" y="105092"/>
                                </a:lnTo>
                                <a:lnTo>
                                  <a:pt x="32194" y="107632"/>
                                </a:lnTo>
                                <a:lnTo>
                                  <a:pt x="44704" y="105092"/>
                                </a:lnTo>
                                <a:lnTo>
                                  <a:pt x="54940" y="98183"/>
                                </a:lnTo>
                                <a:lnTo>
                                  <a:pt x="55880" y="96786"/>
                                </a:lnTo>
                                <a:lnTo>
                                  <a:pt x="61849" y="87947"/>
                                </a:lnTo>
                                <a:lnTo>
                                  <a:pt x="64376" y="75438"/>
                                </a:lnTo>
                                <a:lnTo>
                                  <a:pt x="64376" y="69240"/>
                                </a:lnTo>
                                <a:close/>
                              </a:path>
                            </a:pathLst>
                          </a:custGeom>
                          <a:solidFill>
                            <a:srgbClr val="F5821F"/>
                          </a:solidFill>
                        </wps:spPr>
                        <wps:bodyPr wrap="square" lIns="0" tIns="0" rIns="0" bIns="0" rtlCol="0">
                          <a:prstTxWarp prst="textNoShape">
                            <a:avLst/>
                          </a:prstTxWarp>
                          <a:noAutofit/>
                        </wps:bodyPr>
                      </wps:wsp>
                      <pic:pic xmlns:pic="http://schemas.openxmlformats.org/drawingml/2006/picture">
                        <pic:nvPicPr>
                          <pic:cNvPr id="15" name="Image 15"/>
                          <pic:cNvPicPr/>
                        </pic:nvPicPr>
                        <pic:blipFill>
                          <a:blip r:embed="rId8" cstate="print"/>
                          <a:stretch>
                            <a:fillRect/>
                          </a:stretch>
                        </pic:blipFill>
                        <pic:spPr>
                          <a:xfrm>
                            <a:off x="6427537" y="1323863"/>
                            <a:ext cx="232252" cy="69697"/>
                          </a:xfrm>
                          <a:prstGeom prst="rect">
                            <a:avLst/>
                          </a:prstGeom>
                        </pic:spPr>
                      </pic:pic>
                      <pic:pic xmlns:pic="http://schemas.openxmlformats.org/drawingml/2006/picture">
                        <pic:nvPicPr>
                          <pic:cNvPr id="16" name="Image 16"/>
                          <pic:cNvPicPr/>
                        </pic:nvPicPr>
                        <pic:blipFill>
                          <a:blip r:embed="rId9" cstate="print"/>
                          <a:stretch>
                            <a:fillRect/>
                          </a:stretch>
                        </pic:blipFill>
                        <pic:spPr>
                          <a:xfrm>
                            <a:off x="6696208" y="1323853"/>
                            <a:ext cx="323795" cy="69608"/>
                          </a:xfrm>
                          <a:prstGeom prst="rect">
                            <a:avLst/>
                          </a:prstGeom>
                        </pic:spPr>
                      </pic:pic>
                      <wps:wsp>
                        <wps:cNvPr id="17" name="Graphic 17"/>
                        <wps:cNvSpPr/>
                        <wps:spPr>
                          <a:xfrm>
                            <a:off x="541959" y="495187"/>
                            <a:ext cx="74930" cy="660363"/>
                          </a:xfrm>
                          <a:custGeom>
                            <a:avLst/>
                            <a:gdLst/>
                            <a:ahLst/>
                            <a:cxnLst/>
                            <a:rect l="l" t="t" r="r" b="b"/>
                            <a:pathLst>
                              <a:path w="74930" h="239395">
                                <a:moveTo>
                                  <a:pt x="74320" y="0"/>
                                </a:moveTo>
                                <a:lnTo>
                                  <a:pt x="0" y="0"/>
                                </a:lnTo>
                                <a:lnTo>
                                  <a:pt x="0" y="239090"/>
                                </a:lnTo>
                                <a:lnTo>
                                  <a:pt x="74320" y="239090"/>
                                </a:lnTo>
                                <a:lnTo>
                                  <a:pt x="74320" y="0"/>
                                </a:lnTo>
                                <a:close/>
                              </a:path>
                            </a:pathLst>
                          </a:custGeom>
                          <a:solidFill>
                            <a:schemeClr val="accent4"/>
                          </a:solidFill>
                          <a:ln>
                            <a:solidFill>
                              <a:schemeClr val="tx2"/>
                            </a:solidFill>
                          </a:ln>
                        </wps:spPr>
                        <wps:bodyPr wrap="square" lIns="0" tIns="0" rIns="0" bIns="0" rtlCol="0">
                          <a:prstTxWarp prst="textNoShape">
                            <a:avLst/>
                          </a:prstTxWarp>
                          <a:noAutofit/>
                        </wps:bodyPr>
                      </wps:wsp>
                      <wps:wsp>
                        <wps:cNvPr id="25" name="Textbox 25"/>
                        <wps:cNvSpPr txBox="1"/>
                        <wps:spPr>
                          <a:xfrm>
                            <a:off x="3996207" y="1263878"/>
                            <a:ext cx="3036570" cy="1884812"/>
                          </a:xfrm>
                          <a:prstGeom prst="rect">
                            <a:avLst/>
                          </a:prstGeom>
                        </wps:spPr>
                        <wps:txbx>
                          <w:txbxContent>
                            <w:p w14:paraId="11DB1455" w14:textId="69168BF8" w:rsidR="0038786E" w:rsidRDefault="0028077B" w:rsidP="0038786E">
                              <w:pPr>
                                <w:spacing w:line="227" w:lineRule="exact"/>
                                <w:rPr>
                                  <w:rFonts w:ascii="Tahoma" w:hAnsi="Tahoma" w:cs="Tahoma"/>
                                  <w:color w:val="B8CE07"/>
                                  <w:spacing w:val="-10"/>
                                  <w:w w:val="85"/>
                                  <w:position w:val="2"/>
                                  <w:sz w:val="18"/>
                                </w:rPr>
                              </w:pPr>
                              <w:r w:rsidRPr="0028077B">
                                <w:rPr>
                                  <w:rFonts w:ascii="Tahoma" w:hAnsi="Tahoma" w:cs="Tahoma"/>
                                  <w:color w:val="B8CE07"/>
                                  <w:w w:val="85"/>
                                  <w:position w:val="2"/>
                                  <w:sz w:val="18"/>
                                </w:rPr>
                                <w:t>|</w:t>
                              </w:r>
                              <w:r w:rsidRPr="0028077B">
                                <w:rPr>
                                  <w:rFonts w:ascii="Tahoma" w:hAnsi="Tahoma" w:cs="Tahoma"/>
                                  <w:color w:val="B8CE07"/>
                                  <w:spacing w:val="32"/>
                                  <w:position w:val="2"/>
                                  <w:sz w:val="18"/>
                                </w:rPr>
                                <w:t xml:space="preserve"> </w:t>
                              </w:r>
                              <w:r w:rsidRPr="0028077B">
                                <w:rPr>
                                  <w:rFonts w:ascii="Tahoma" w:hAnsi="Tahoma" w:cs="Tahoma"/>
                                  <w:color w:val="231F20"/>
                                  <w:w w:val="90"/>
                                  <w:sz w:val="18"/>
                                </w:rPr>
                                <w:t>eISSN:</w:t>
                              </w:r>
                              <w:r w:rsidRPr="0028077B">
                                <w:rPr>
                                  <w:rFonts w:ascii="Tahoma" w:hAnsi="Tahoma" w:cs="Tahoma"/>
                                  <w:color w:val="231F20"/>
                                  <w:spacing w:val="-12"/>
                                  <w:w w:val="90"/>
                                  <w:sz w:val="18"/>
                                </w:rPr>
                                <w:t xml:space="preserve"> 2786-9431</w:t>
                              </w:r>
                              <w:r w:rsidRPr="0028077B">
                                <w:rPr>
                                  <w:rFonts w:ascii="Tahoma" w:hAnsi="Tahoma" w:cs="Tahoma"/>
                                  <w:color w:val="231F20"/>
                                  <w:spacing w:val="31"/>
                                  <w:sz w:val="18"/>
                                </w:rPr>
                                <w:t xml:space="preserve"> </w:t>
                              </w:r>
                              <w:r w:rsidRPr="0028077B">
                                <w:rPr>
                                  <w:rFonts w:ascii="Tahoma" w:hAnsi="Tahoma" w:cs="Tahoma"/>
                                  <w:color w:val="B8CE07"/>
                                  <w:w w:val="85"/>
                                  <w:position w:val="2"/>
                                  <w:sz w:val="18"/>
                                </w:rPr>
                                <w:t>|</w:t>
                              </w:r>
                              <w:r w:rsidRPr="0028077B">
                                <w:rPr>
                                  <w:rFonts w:ascii="Tahoma" w:hAnsi="Tahoma" w:cs="Tahoma"/>
                                  <w:color w:val="B8CE07"/>
                                  <w:spacing w:val="26"/>
                                  <w:position w:val="2"/>
                                  <w:sz w:val="18"/>
                                </w:rPr>
                                <w:t xml:space="preserve"> </w:t>
                              </w:r>
                              <w:r w:rsidRPr="0028077B">
                                <w:rPr>
                                  <w:rFonts w:ascii="Tahoma" w:hAnsi="Tahoma" w:cs="Tahoma"/>
                                  <w:color w:val="231F20"/>
                                  <w:w w:val="90"/>
                                  <w:sz w:val="18"/>
                                </w:rPr>
                                <w:t>Випуск 31(2026)</w:t>
                              </w:r>
                              <w:r w:rsidRPr="0028077B">
                                <w:rPr>
                                  <w:rFonts w:ascii="Tahoma" w:hAnsi="Tahoma" w:cs="Tahoma"/>
                                  <w:color w:val="231F20"/>
                                  <w:spacing w:val="31"/>
                                  <w:sz w:val="18"/>
                                </w:rPr>
                                <w:t xml:space="preserve"> </w:t>
                              </w:r>
                              <w:r w:rsidRPr="0028077B">
                                <w:rPr>
                                  <w:rFonts w:ascii="Tahoma" w:hAnsi="Tahoma" w:cs="Tahoma"/>
                                  <w:color w:val="B8CE07"/>
                                  <w:spacing w:val="-10"/>
                                  <w:w w:val="85"/>
                                  <w:position w:val="2"/>
                                  <w:sz w:val="18"/>
                                </w:rPr>
                                <w:t>|</w:t>
                              </w:r>
                            </w:p>
                            <w:p w14:paraId="28472618" w14:textId="1F633B37" w:rsidR="0064385F" w:rsidRPr="0064385F" w:rsidRDefault="0064385F" w:rsidP="0064385F">
                              <w:pPr>
                                <w:spacing w:after="0"/>
                                <w:rPr>
                                  <w:rFonts w:ascii="Avenir Next" w:hAnsi="Avenir Next"/>
                                  <w:sz w:val="16"/>
                                  <w:szCs w:val="16"/>
                                  <w:lang w:val="en-US"/>
                                </w:rPr>
                              </w:pPr>
                              <w:r w:rsidRPr="0064385F">
                                <w:rPr>
                                  <w:rFonts w:ascii="Avenir Next" w:hAnsi="Avenir Next"/>
                                  <w:sz w:val="16"/>
                                  <w:szCs w:val="16"/>
                                  <w:lang w:val="en-US"/>
                                </w:rPr>
                                <w:t>DOI</w:t>
                              </w:r>
                            </w:p>
                            <w:p w14:paraId="0773ECB7" w14:textId="77777777" w:rsidR="0064385F" w:rsidRPr="0064385F" w:rsidRDefault="0064385F" w:rsidP="0064385F">
                              <w:pPr>
                                <w:spacing w:after="0"/>
                                <w:rPr>
                                  <w:rFonts w:ascii="Avenir Next" w:hAnsi="Avenir Next"/>
                                  <w:sz w:val="16"/>
                                  <w:szCs w:val="16"/>
                                  <w:lang w:val="en-US"/>
                                </w:rPr>
                              </w:pPr>
                            </w:p>
                            <w:tbl>
                              <w:tblPr>
                                <w:tblStyle w:val="PlainTable2"/>
                                <w:tblW w:w="0" w:type="auto"/>
                                <w:tblLook w:val="04A0" w:firstRow="1" w:lastRow="0" w:firstColumn="1" w:lastColumn="0" w:noHBand="0" w:noVBand="1"/>
                              </w:tblPr>
                              <w:tblGrid>
                                <w:gridCol w:w="3539"/>
                                <w:gridCol w:w="1232"/>
                              </w:tblGrid>
                              <w:tr w:rsidR="0038786E" w14:paraId="770BAB1B" w14:textId="77777777" w:rsidTr="003878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623E084C" w14:textId="35046EB8" w:rsidR="0038786E" w:rsidRDefault="0038786E" w:rsidP="0038786E">
                                    <w:pPr>
                                      <w:rPr>
                                        <w:rFonts w:ascii="Avenir Next" w:hAnsi="Avenir Next" w:cs="Tahoma"/>
                                        <w:sz w:val="18"/>
                                        <w:szCs w:val="18"/>
                                      </w:rPr>
                                    </w:pPr>
                                    <w:r w:rsidRPr="0038786E">
                                      <w:rPr>
                                        <w:rFonts w:ascii="Avenir Next" w:hAnsi="Avenir Next" w:cs="Tahoma"/>
                                        <w:sz w:val="18"/>
                                        <w:szCs w:val="18"/>
                                      </w:rPr>
                                      <w:t>Секція</w:t>
                                    </w:r>
                                  </w:p>
                                </w:tc>
                                <w:tc>
                                  <w:tcPr>
                                    <w:tcW w:w="1232" w:type="dxa"/>
                                  </w:tcPr>
                                  <w:p w14:paraId="00D14333" w14:textId="5B6FE181" w:rsidR="0038786E" w:rsidRPr="0038786E" w:rsidRDefault="0038786E" w:rsidP="0038786E">
                                    <w:pPr>
                                      <w:cnfStyle w:val="100000000000" w:firstRow="1" w:lastRow="0" w:firstColumn="0" w:lastColumn="0" w:oddVBand="0" w:evenVBand="0" w:oddHBand="0" w:evenHBand="0" w:firstRowFirstColumn="0" w:firstRowLastColumn="0" w:lastRowFirstColumn="0" w:lastRowLastColumn="0"/>
                                      <w:rPr>
                                        <w:b w:val="0"/>
                                        <w:bCs w:val="0"/>
                                        <w:sz w:val="15"/>
                                        <w:szCs w:val="15"/>
                                      </w:rPr>
                                    </w:pPr>
                                  </w:p>
                                </w:tc>
                              </w:tr>
                              <w:tr w:rsidR="0038786E" w14:paraId="6A2DD028" w14:textId="77777777" w:rsidTr="00387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15B011C4" w14:textId="5200BBED" w:rsidR="0038786E" w:rsidRPr="0038786E" w:rsidRDefault="0038786E" w:rsidP="0038786E">
                                    <w:pPr>
                                      <w:rPr>
                                        <w:rFonts w:ascii="Avenir Next" w:hAnsi="Avenir Next" w:cs="Tahoma"/>
                                        <w:sz w:val="18"/>
                                        <w:szCs w:val="18"/>
                                      </w:rPr>
                                    </w:pPr>
                                    <w:r w:rsidRPr="0038786E">
                                      <w:rPr>
                                        <w:rFonts w:ascii="Avenir Next" w:hAnsi="Avenir Next" w:cs="Tahoma"/>
                                        <w:sz w:val="18"/>
                                        <w:szCs w:val="18"/>
                                      </w:rPr>
                                      <w:t>УДК</w:t>
                                    </w:r>
                                  </w:p>
                                </w:tc>
                                <w:tc>
                                  <w:tcPr>
                                    <w:tcW w:w="1232" w:type="dxa"/>
                                  </w:tcPr>
                                  <w:p w14:paraId="1EA63AE3" w14:textId="6E2B0387" w:rsidR="0064385F" w:rsidRPr="0038786E" w:rsidRDefault="0064385F" w:rsidP="0038786E">
                                    <w:pPr>
                                      <w:cnfStyle w:val="000000100000" w:firstRow="0" w:lastRow="0" w:firstColumn="0" w:lastColumn="0" w:oddVBand="0" w:evenVBand="0" w:oddHBand="1" w:evenHBand="0" w:firstRowFirstColumn="0" w:firstRowLastColumn="0" w:lastRowFirstColumn="0" w:lastRowLastColumn="0"/>
                                    </w:pPr>
                                  </w:p>
                                </w:tc>
                              </w:tr>
                              <w:tr w:rsidR="0038786E" w14:paraId="7E377622" w14:textId="77777777" w:rsidTr="0038786E">
                                <w:tc>
                                  <w:tcPr>
                                    <w:cnfStyle w:val="001000000000" w:firstRow="0" w:lastRow="0" w:firstColumn="1" w:lastColumn="0" w:oddVBand="0" w:evenVBand="0" w:oddHBand="0" w:evenHBand="0" w:firstRowFirstColumn="0" w:firstRowLastColumn="0" w:lastRowFirstColumn="0" w:lastRowLastColumn="0"/>
                                    <w:tcW w:w="3539" w:type="dxa"/>
                                  </w:tcPr>
                                  <w:p w14:paraId="7A97897C" w14:textId="5006E0A3" w:rsidR="0038786E" w:rsidRPr="0038786E" w:rsidRDefault="0038786E" w:rsidP="0038786E">
                                    <w:pPr>
                                      <w:rPr>
                                        <w:rFonts w:ascii="Avenir Next" w:hAnsi="Avenir Next" w:cs="Tahoma"/>
                                        <w:sz w:val="18"/>
                                        <w:szCs w:val="18"/>
                                      </w:rPr>
                                    </w:pPr>
                                    <w:r w:rsidRPr="0038786E">
                                      <w:rPr>
                                        <w:rFonts w:ascii="Avenir Next" w:hAnsi="Avenir Next" w:cs="Tahoma"/>
                                        <w:sz w:val="18"/>
                                        <w:szCs w:val="18"/>
                                      </w:rPr>
                                      <w:t>Дата першого надходження статті до видання</w:t>
                                    </w:r>
                                  </w:p>
                                </w:tc>
                                <w:tc>
                                  <w:tcPr>
                                    <w:tcW w:w="1232" w:type="dxa"/>
                                  </w:tcPr>
                                  <w:p w14:paraId="22825D06" w14:textId="033340F1" w:rsidR="0038786E" w:rsidRPr="0038786E" w:rsidRDefault="0038786E" w:rsidP="0038786E">
                                    <w:pPr>
                                      <w:cnfStyle w:val="000000000000" w:firstRow="0" w:lastRow="0" w:firstColumn="0" w:lastColumn="0" w:oddVBand="0" w:evenVBand="0" w:oddHBand="0" w:evenHBand="0" w:firstRowFirstColumn="0" w:firstRowLastColumn="0" w:lastRowFirstColumn="0" w:lastRowLastColumn="0"/>
                                    </w:pPr>
                                  </w:p>
                                </w:tc>
                              </w:tr>
                              <w:tr w:rsidR="0038786E" w14:paraId="1C4EDD9A" w14:textId="77777777" w:rsidTr="00387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30BBF714" w14:textId="0D23033C" w:rsidR="0038786E" w:rsidRPr="0038786E" w:rsidRDefault="0038786E" w:rsidP="0038786E">
                                    <w:pPr>
                                      <w:rPr>
                                        <w:rFonts w:ascii="Avenir Next" w:hAnsi="Avenir Next" w:cs="Tahoma"/>
                                        <w:sz w:val="18"/>
                                        <w:szCs w:val="18"/>
                                      </w:rPr>
                                    </w:pPr>
                                    <w:r w:rsidRPr="0038786E">
                                      <w:rPr>
                                        <w:rFonts w:ascii="Avenir Next" w:hAnsi="Avenir Next" w:cs="Tahoma"/>
                                        <w:sz w:val="18"/>
                                        <w:szCs w:val="18"/>
                                      </w:rPr>
                                      <w:t>Дата прийняття статті до друку після рецензування</w:t>
                                    </w:r>
                                  </w:p>
                                </w:tc>
                                <w:tc>
                                  <w:tcPr>
                                    <w:tcW w:w="1232" w:type="dxa"/>
                                  </w:tcPr>
                                  <w:p w14:paraId="3602965A" w14:textId="604F0A6E" w:rsidR="0038786E" w:rsidRPr="0038786E" w:rsidRDefault="0038786E" w:rsidP="0038786E">
                                    <w:pPr>
                                      <w:cnfStyle w:val="000000100000" w:firstRow="0" w:lastRow="0" w:firstColumn="0" w:lastColumn="0" w:oddVBand="0" w:evenVBand="0" w:oddHBand="1" w:evenHBand="0" w:firstRowFirstColumn="0" w:firstRowLastColumn="0" w:lastRowFirstColumn="0" w:lastRowLastColumn="0"/>
                                    </w:pPr>
                                  </w:p>
                                </w:tc>
                              </w:tr>
                              <w:tr w:rsidR="0038786E" w14:paraId="21BF52D0" w14:textId="77777777" w:rsidTr="0038786E">
                                <w:tc>
                                  <w:tcPr>
                                    <w:cnfStyle w:val="001000000000" w:firstRow="0" w:lastRow="0" w:firstColumn="1" w:lastColumn="0" w:oddVBand="0" w:evenVBand="0" w:oddHBand="0" w:evenHBand="0" w:firstRowFirstColumn="0" w:firstRowLastColumn="0" w:lastRowFirstColumn="0" w:lastRowLastColumn="0"/>
                                    <w:tcW w:w="3539" w:type="dxa"/>
                                  </w:tcPr>
                                  <w:p w14:paraId="18982DCC" w14:textId="4D0A91CE" w:rsidR="0038786E" w:rsidRPr="0038786E" w:rsidRDefault="0038786E" w:rsidP="0038786E">
                                    <w:pPr>
                                      <w:spacing w:line="276" w:lineRule="auto"/>
                                      <w:rPr>
                                        <w:rFonts w:ascii="Avenir Next" w:hAnsi="Avenir Next" w:cs="Tahoma"/>
                                        <w:sz w:val="18"/>
                                        <w:szCs w:val="18"/>
                                      </w:rPr>
                                    </w:pPr>
                                    <w:r w:rsidRPr="0038786E">
                                      <w:rPr>
                                        <w:rFonts w:ascii="Avenir Next" w:hAnsi="Avenir Next" w:cs="Tahoma"/>
                                        <w:sz w:val="18"/>
                                        <w:szCs w:val="18"/>
                                      </w:rPr>
                                      <w:t>Дата публікації</w:t>
                                    </w:r>
                                  </w:p>
                                </w:tc>
                                <w:tc>
                                  <w:tcPr>
                                    <w:tcW w:w="1232" w:type="dxa"/>
                                  </w:tcPr>
                                  <w:p w14:paraId="21219E36" w14:textId="53501699" w:rsidR="0038786E" w:rsidRPr="0038786E" w:rsidRDefault="0038786E" w:rsidP="0038786E">
                                    <w:pPr>
                                      <w:cnfStyle w:val="000000000000" w:firstRow="0" w:lastRow="0" w:firstColumn="0" w:lastColumn="0" w:oddVBand="0" w:evenVBand="0" w:oddHBand="0" w:evenHBand="0" w:firstRowFirstColumn="0" w:firstRowLastColumn="0" w:lastRowFirstColumn="0" w:lastRowLastColumn="0"/>
                                    </w:pPr>
                                  </w:p>
                                </w:tc>
                              </w:tr>
                            </w:tbl>
                            <w:p w14:paraId="11737623" w14:textId="77777777" w:rsidR="0038786E" w:rsidRDefault="0038786E" w:rsidP="0038786E">
                              <w:pPr>
                                <w:rPr>
                                  <w:rFonts w:ascii="Trebuchet MS"/>
                                  <w:sz w:val="18"/>
                                </w:rPr>
                              </w:pPr>
                            </w:p>
                          </w:txbxContent>
                        </wps:txbx>
                        <wps:bodyPr wrap="square" lIns="0" tIns="0" rIns="0" bIns="0" rtlCol="0">
                          <a:noAutofit/>
                        </wps:bodyPr>
                      </wps:wsp>
                      <wps:wsp>
                        <wps:cNvPr id="26" name="Textbox 26"/>
                        <wps:cNvSpPr txBox="1"/>
                        <wps:spPr>
                          <a:xfrm>
                            <a:off x="743927" y="649646"/>
                            <a:ext cx="5649633" cy="314960"/>
                          </a:xfrm>
                          <a:prstGeom prst="rect">
                            <a:avLst/>
                          </a:prstGeom>
                        </wps:spPr>
                        <wps:txbx>
                          <w:txbxContent>
                            <w:p w14:paraId="738D65C6" w14:textId="77777777" w:rsidR="0028077B" w:rsidRPr="0028077B" w:rsidRDefault="0028077B" w:rsidP="0028077B">
                              <w:pPr>
                                <w:spacing w:line="478" w:lineRule="exact"/>
                                <w:rPr>
                                  <w:rFonts w:ascii="Tahoma" w:hAnsi="Tahoma" w:cs="Tahoma"/>
                                  <w:b/>
                                  <w:sz w:val="36"/>
                                  <w:szCs w:val="36"/>
                                </w:rPr>
                              </w:pPr>
                              <w:r w:rsidRPr="0028077B">
                                <w:rPr>
                                  <w:rFonts w:ascii="Tahoma" w:hAnsi="Tahoma" w:cs="Tahoma"/>
                                  <w:b/>
                                  <w:sz w:val="36"/>
                                  <w:szCs w:val="36"/>
                                  <w:lang w:val="en-US"/>
                                </w:rPr>
                                <w:t> Здобутки економіки: перспективи та інновації</w:t>
                              </w:r>
                            </w:p>
                          </w:txbxContent>
                        </wps:txbx>
                        <wps:bodyPr wrap="square" lIns="0" tIns="0" rIns="0" bIns="0" rtlCol="0">
                          <a:noAutofit/>
                        </wps:bodyPr>
                      </wps:wsp>
                    </wpg:wgp>
                  </a:graphicData>
                </a:graphic>
                <wp14:sizeRelV relativeFrom="margin">
                  <wp14:pctHeight>0</wp14:pctHeight>
                </wp14:sizeRelV>
              </wp:anchor>
            </w:drawing>
          </mc:Choice>
          <mc:Fallback>
            <w:pict>
              <v:group w14:anchorId="6AE1B2FE" id="Group 11" o:spid="_x0000_s1026" style="position:absolute;left:0;text-align:left;margin-left:-2.1pt;margin-top:-1.4pt;width:595.25pt;height:230.55pt;z-index:251659264;mso-wrap-distance-left:0;mso-wrap-distance-right:0;mso-position-horizontal-relative:page;mso-position-vertical-relative:page;mso-height-relative:margin" coordorigin=",879" coordsize="75603,3060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">
                <v:shape id="Graphic 12" o:spid="_x0000_s1027" style="position:absolute;top:4953;width:75603;height:6604;visibility:visible;mso-wrap-style:square;v-text-anchor:top" coordsize="7560309,660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" path="m7560005,l,,,660400r7560005,l7560005,xe" fillcolor="#f7fae6" stroked="f">
                  <v:path arrowok="t"/>
                </v:shape>
                <v:shape id="Graphic 13" o:spid="_x0000_s1028" style="position:absolute;left:71276;top:879;width:724;height:16510;visibility:visible;mso-wrap-style:square;v-text-anchor:top" coordsize="72390,1651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" path="m71983,1155700r-71983,l,1651000r71983,l71983,1155700xem71983,l,,,495300r71983,l71983,xe" fillcolor="#8064a2 [3207]" strokecolor="#1f497d [3215]">
                  <v:path arrowok="t"/>
                </v:shape>
                <v:shape id="Graphic 14" o:spid="_x0000_s1029" style="position:absolute;left:63287;top:12998;width:648;height:1080;visibility:visible;mso-wrap-style:square;v-text-anchor:top" coordsize="64769,1079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" path="m41592,69621l37376,65405r-10376,l22809,69621r,10363l27000,84188r10376,l41592,79984r,-5181l41592,69621xem64376,69240l62534,63500,59474,58585r,-4483l59461,47929r-51,-33096l55359,10769,53530,8940r,66498l51854,83731r-4585,6794l40487,95097r-8293,1689l23888,95097,17106,90525,12522,83731,10833,75438r1689,-8294l17106,60363r6782,-4585l32194,54102r8293,1676l47269,60363r4585,6781l53530,75438r,-66498l46824,2235,40957,,20662,,8445,12065,6261,17754,6159,33083r10859,l17018,20967r1054,-2972l18161,17754r6997,-6985l39585,10769r4293,2439l48564,22567r77,25362l43802,45034,38227,43256r-6033,l19672,45783,9436,52692,2540,62928,,75438,2540,87947,9436,98183r10236,6909l32194,107632r12510,-2540l54940,98183r940,-1397l61849,87947,64376,75438r,-6198xe" fillcolor="#f5821f"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 o:spid="_x0000_s1030" type="#_x0000_t75" style="position:absolute;left:64275;top:13238;width:2322;height:6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">
                  <v:imagedata r:id="rId10" o:title=""/>
                </v:shape>
                <v:shape id="Image 16" o:spid="_x0000_s1031" type="#_x0000_t75" style="position:absolute;left:66962;top:13238;width:3238;height:69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">
                  <v:imagedata r:id="rId11" o:title=""/>
                </v:shape>
                <v:shape id="Graphic 17" o:spid="_x0000_s1032" style="position:absolute;left:5419;top:4951;width:749;height:6604;visibility:visible;mso-wrap-style:square;v-text-anchor:top" coordsize="74930,2393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" path="m74320,l,,,239090r74320,l74320,xe" fillcolor="#8064a2 [3207]" strokecolor="#1f497d [3215]">
                  <v:path arrowok="t"/>
                </v:shape>
                <v:shapetype id="_x0000_t202" coordsize="21600,21600" o:spt="202" path="m,l,21600r21600,l21600,xe">
                  <v:stroke joinstyle="miter"/>
                  <v:path gradientshapeok="t" o:connecttype="rect"/>
                </v:shapetype>
                <v:shape id="Textbox 25" o:spid="_x0000_s1033" type="#_x0000_t202" style="position:absolute;left:39962;top:12638;width:30365;height:188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" filled="f" stroked="f">
                  <v:textbox inset="0,0,0,0">
                    <w:txbxContent>
                      <w:p w14:paraId="11DB1455" w14:textId="69168BF8" w:rsidR="0038786E" w:rsidRDefault="0028077B" w:rsidP="0038786E">
                        <w:pPr>
                          <w:spacing w:line="227" w:lineRule="exact"/>
                          <w:rPr>
                            <w:rFonts w:ascii="Tahoma" w:hAnsi="Tahoma" w:cs="Tahoma"/>
                            <w:color w:val="B8CE07"/>
                            <w:spacing w:val="-10"/>
                            <w:w w:val="85"/>
                            <w:position w:val="2"/>
                            <w:sz w:val="18"/>
                          </w:rPr>
                        </w:pPr>
                        <w:r w:rsidRPr="0028077B">
                          <w:rPr>
                            <w:rFonts w:ascii="Tahoma" w:hAnsi="Tahoma" w:cs="Tahoma"/>
                            <w:color w:val="B8CE07"/>
                            <w:w w:val="85"/>
                            <w:position w:val="2"/>
                            <w:sz w:val="18"/>
                          </w:rPr>
                          <w:t>|</w:t>
                        </w:r>
                        <w:r w:rsidRPr="0028077B">
                          <w:rPr>
                            <w:rFonts w:ascii="Tahoma" w:hAnsi="Tahoma" w:cs="Tahoma"/>
                            <w:color w:val="B8CE07"/>
                            <w:spacing w:val="32"/>
                            <w:position w:val="2"/>
                            <w:sz w:val="18"/>
                          </w:rPr>
                          <w:t xml:space="preserve"> </w:t>
                        </w:r>
                        <w:r w:rsidRPr="0028077B">
                          <w:rPr>
                            <w:rFonts w:ascii="Tahoma" w:hAnsi="Tahoma" w:cs="Tahoma"/>
                            <w:color w:val="231F20"/>
                            <w:w w:val="90"/>
                            <w:sz w:val="18"/>
                          </w:rPr>
                          <w:t>eISSN:</w:t>
                        </w:r>
                        <w:r w:rsidRPr="0028077B">
                          <w:rPr>
                            <w:rFonts w:ascii="Tahoma" w:hAnsi="Tahoma" w:cs="Tahoma"/>
                            <w:color w:val="231F20"/>
                            <w:spacing w:val="-12"/>
                            <w:w w:val="90"/>
                            <w:sz w:val="18"/>
                          </w:rPr>
                          <w:t xml:space="preserve"> 2786-9431</w:t>
                        </w:r>
                        <w:r w:rsidRPr="0028077B">
                          <w:rPr>
                            <w:rFonts w:ascii="Tahoma" w:hAnsi="Tahoma" w:cs="Tahoma"/>
                            <w:color w:val="231F20"/>
                            <w:spacing w:val="31"/>
                            <w:sz w:val="18"/>
                          </w:rPr>
                          <w:t xml:space="preserve"> </w:t>
                        </w:r>
                        <w:r w:rsidRPr="0028077B">
                          <w:rPr>
                            <w:rFonts w:ascii="Tahoma" w:hAnsi="Tahoma" w:cs="Tahoma"/>
                            <w:color w:val="B8CE07"/>
                            <w:w w:val="85"/>
                            <w:position w:val="2"/>
                            <w:sz w:val="18"/>
                          </w:rPr>
                          <w:t>|</w:t>
                        </w:r>
                        <w:r w:rsidRPr="0028077B">
                          <w:rPr>
                            <w:rFonts w:ascii="Tahoma" w:hAnsi="Tahoma" w:cs="Tahoma"/>
                            <w:color w:val="B8CE07"/>
                            <w:spacing w:val="26"/>
                            <w:position w:val="2"/>
                            <w:sz w:val="18"/>
                          </w:rPr>
                          <w:t xml:space="preserve"> </w:t>
                        </w:r>
                        <w:r w:rsidRPr="0028077B">
                          <w:rPr>
                            <w:rFonts w:ascii="Tahoma" w:hAnsi="Tahoma" w:cs="Tahoma"/>
                            <w:color w:val="231F20"/>
                            <w:w w:val="90"/>
                            <w:sz w:val="18"/>
                          </w:rPr>
                          <w:t>Випуск 31(2026)</w:t>
                        </w:r>
                        <w:r w:rsidRPr="0028077B">
                          <w:rPr>
                            <w:rFonts w:ascii="Tahoma" w:hAnsi="Tahoma" w:cs="Tahoma"/>
                            <w:color w:val="231F20"/>
                            <w:spacing w:val="31"/>
                            <w:sz w:val="18"/>
                          </w:rPr>
                          <w:t xml:space="preserve"> </w:t>
                        </w:r>
                        <w:r w:rsidRPr="0028077B">
                          <w:rPr>
                            <w:rFonts w:ascii="Tahoma" w:hAnsi="Tahoma" w:cs="Tahoma"/>
                            <w:color w:val="B8CE07"/>
                            <w:spacing w:val="-10"/>
                            <w:w w:val="85"/>
                            <w:position w:val="2"/>
                            <w:sz w:val="18"/>
                          </w:rPr>
                          <w:t>|</w:t>
                        </w:r>
                      </w:p>
                      <w:p w14:paraId="28472618" w14:textId="1F633B37" w:rsidR="0064385F" w:rsidRPr="0064385F" w:rsidRDefault="0064385F" w:rsidP="0064385F">
                        <w:pPr>
                          <w:spacing w:after="0"/>
                          <w:rPr>
                            <w:rFonts w:ascii="Avenir Next" w:hAnsi="Avenir Next"/>
                            <w:sz w:val="16"/>
                            <w:szCs w:val="16"/>
                            <w:lang w:val="en-US"/>
                          </w:rPr>
                        </w:pPr>
                        <w:r w:rsidRPr="0064385F">
                          <w:rPr>
                            <w:rFonts w:ascii="Avenir Next" w:hAnsi="Avenir Next"/>
                            <w:sz w:val="16"/>
                            <w:szCs w:val="16"/>
                            <w:lang w:val="en-US"/>
                          </w:rPr>
                          <w:t>DOI</w:t>
                        </w:r>
                      </w:p>
                      <w:p w14:paraId="0773ECB7" w14:textId="77777777" w:rsidR="0064385F" w:rsidRPr="0064385F" w:rsidRDefault="0064385F" w:rsidP="0064385F">
                        <w:pPr>
                          <w:spacing w:after="0"/>
                          <w:rPr>
                            <w:rFonts w:ascii="Avenir Next" w:hAnsi="Avenir Next"/>
                            <w:sz w:val="16"/>
                            <w:szCs w:val="16"/>
                            <w:lang w:val="en-US"/>
                          </w:rPr>
                        </w:pPr>
                      </w:p>
                      <w:tbl>
                        <w:tblPr>
                          <w:tblStyle w:val="PlainTable2"/>
                          <w:tblW w:w="0" w:type="auto"/>
                          <w:tblLook w:val="04A0" w:firstRow="1" w:lastRow="0" w:firstColumn="1" w:lastColumn="0" w:noHBand="0" w:noVBand="1"/>
                        </w:tblPr>
                        <w:tblGrid>
                          <w:gridCol w:w="3539"/>
                          <w:gridCol w:w="1232"/>
                        </w:tblGrid>
                        <w:tr w:rsidR="0038786E" w14:paraId="770BAB1B" w14:textId="77777777" w:rsidTr="003878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623E084C" w14:textId="35046EB8" w:rsidR="0038786E" w:rsidRDefault="0038786E" w:rsidP="0038786E">
                              <w:pPr>
                                <w:rPr>
                                  <w:rFonts w:ascii="Avenir Next" w:hAnsi="Avenir Next" w:cs="Tahoma"/>
                                  <w:sz w:val="18"/>
                                  <w:szCs w:val="18"/>
                                </w:rPr>
                              </w:pPr>
                              <w:r w:rsidRPr="0038786E">
                                <w:rPr>
                                  <w:rFonts w:ascii="Avenir Next" w:hAnsi="Avenir Next" w:cs="Tahoma"/>
                                  <w:sz w:val="18"/>
                                  <w:szCs w:val="18"/>
                                </w:rPr>
                                <w:t>Секція</w:t>
                              </w:r>
                            </w:p>
                          </w:tc>
                          <w:tc>
                            <w:tcPr>
                              <w:tcW w:w="1232" w:type="dxa"/>
                            </w:tcPr>
                            <w:p w14:paraId="00D14333" w14:textId="5B6FE181" w:rsidR="0038786E" w:rsidRPr="0038786E" w:rsidRDefault="0038786E" w:rsidP="0038786E">
                              <w:pPr>
                                <w:cnfStyle w:val="100000000000" w:firstRow="1" w:lastRow="0" w:firstColumn="0" w:lastColumn="0" w:oddVBand="0" w:evenVBand="0" w:oddHBand="0" w:evenHBand="0" w:firstRowFirstColumn="0" w:firstRowLastColumn="0" w:lastRowFirstColumn="0" w:lastRowLastColumn="0"/>
                                <w:rPr>
                                  <w:b w:val="0"/>
                                  <w:bCs w:val="0"/>
                                  <w:sz w:val="15"/>
                                  <w:szCs w:val="15"/>
                                </w:rPr>
                              </w:pPr>
                            </w:p>
                          </w:tc>
                        </w:tr>
                        <w:tr w:rsidR="0038786E" w14:paraId="6A2DD028" w14:textId="77777777" w:rsidTr="00387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15B011C4" w14:textId="5200BBED" w:rsidR="0038786E" w:rsidRPr="0038786E" w:rsidRDefault="0038786E" w:rsidP="0038786E">
                              <w:pPr>
                                <w:rPr>
                                  <w:rFonts w:ascii="Avenir Next" w:hAnsi="Avenir Next" w:cs="Tahoma"/>
                                  <w:sz w:val="18"/>
                                  <w:szCs w:val="18"/>
                                </w:rPr>
                              </w:pPr>
                              <w:r w:rsidRPr="0038786E">
                                <w:rPr>
                                  <w:rFonts w:ascii="Avenir Next" w:hAnsi="Avenir Next" w:cs="Tahoma"/>
                                  <w:sz w:val="18"/>
                                  <w:szCs w:val="18"/>
                                </w:rPr>
                                <w:t>УДК</w:t>
                              </w:r>
                            </w:p>
                          </w:tc>
                          <w:tc>
                            <w:tcPr>
                              <w:tcW w:w="1232" w:type="dxa"/>
                            </w:tcPr>
                            <w:p w14:paraId="1EA63AE3" w14:textId="6E2B0387" w:rsidR="0064385F" w:rsidRPr="0038786E" w:rsidRDefault="0064385F" w:rsidP="0038786E">
                              <w:pPr>
                                <w:cnfStyle w:val="000000100000" w:firstRow="0" w:lastRow="0" w:firstColumn="0" w:lastColumn="0" w:oddVBand="0" w:evenVBand="0" w:oddHBand="1" w:evenHBand="0" w:firstRowFirstColumn="0" w:firstRowLastColumn="0" w:lastRowFirstColumn="0" w:lastRowLastColumn="0"/>
                              </w:pPr>
                            </w:p>
                          </w:tc>
                        </w:tr>
                        <w:tr w:rsidR="0038786E" w14:paraId="7E377622" w14:textId="77777777" w:rsidTr="0038786E">
                          <w:tc>
                            <w:tcPr>
                              <w:cnfStyle w:val="001000000000" w:firstRow="0" w:lastRow="0" w:firstColumn="1" w:lastColumn="0" w:oddVBand="0" w:evenVBand="0" w:oddHBand="0" w:evenHBand="0" w:firstRowFirstColumn="0" w:firstRowLastColumn="0" w:lastRowFirstColumn="0" w:lastRowLastColumn="0"/>
                              <w:tcW w:w="3539" w:type="dxa"/>
                            </w:tcPr>
                            <w:p w14:paraId="7A97897C" w14:textId="5006E0A3" w:rsidR="0038786E" w:rsidRPr="0038786E" w:rsidRDefault="0038786E" w:rsidP="0038786E">
                              <w:pPr>
                                <w:rPr>
                                  <w:rFonts w:ascii="Avenir Next" w:hAnsi="Avenir Next" w:cs="Tahoma"/>
                                  <w:sz w:val="18"/>
                                  <w:szCs w:val="18"/>
                                </w:rPr>
                              </w:pPr>
                              <w:r w:rsidRPr="0038786E">
                                <w:rPr>
                                  <w:rFonts w:ascii="Avenir Next" w:hAnsi="Avenir Next" w:cs="Tahoma"/>
                                  <w:sz w:val="18"/>
                                  <w:szCs w:val="18"/>
                                </w:rPr>
                                <w:t>Дата першого надходження статті до видання</w:t>
                              </w:r>
                            </w:p>
                          </w:tc>
                          <w:tc>
                            <w:tcPr>
                              <w:tcW w:w="1232" w:type="dxa"/>
                            </w:tcPr>
                            <w:p w14:paraId="22825D06" w14:textId="033340F1" w:rsidR="0038786E" w:rsidRPr="0038786E" w:rsidRDefault="0038786E" w:rsidP="0038786E">
                              <w:pPr>
                                <w:cnfStyle w:val="000000000000" w:firstRow="0" w:lastRow="0" w:firstColumn="0" w:lastColumn="0" w:oddVBand="0" w:evenVBand="0" w:oddHBand="0" w:evenHBand="0" w:firstRowFirstColumn="0" w:firstRowLastColumn="0" w:lastRowFirstColumn="0" w:lastRowLastColumn="0"/>
                              </w:pPr>
                            </w:p>
                          </w:tc>
                        </w:tr>
                        <w:tr w:rsidR="0038786E" w14:paraId="1C4EDD9A" w14:textId="77777777" w:rsidTr="00387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30BBF714" w14:textId="0D23033C" w:rsidR="0038786E" w:rsidRPr="0038786E" w:rsidRDefault="0038786E" w:rsidP="0038786E">
                              <w:pPr>
                                <w:rPr>
                                  <w:rFonts w:ascii="Avenir Next" w:hAnsi="Avenir Next" w:cs="Tahoma"/>
                                  <w:sz w:val="18"/>
                                  <w:szCs w:val="18"/>
                                </w:rPr>
                              </w:pPr>
                              <w:r w:rsidRPr="0038786E">
                                <w:rPr>
                                  <w:rFonts w:ascii="Avenir Next" w:hAnsi="Avenir Next" w:cs="Tahoma"/>
                                  <w:sz w:val="18"/>
                                  <w:szCs w:val="18"/>
                                </w:rPr>
                                <w:t>Дата прийняття статті до друку після рецензування</w:t>
                              </w:r>
                            </w:p>
                          </w:tc>
                          <w:tc>
                            <w:tcPr>
                              <w:tcW w:w="1232" w:type="dxa"/>
                            </w:tcPr>
                            <w:p w14:paraId="3602965A" w14:textId="604F0A6E" w:rsidR="0038786E" w:rsidRPr="0038786E" w:rsidRDefault="0038786E" w:rsidP="0038786E">
                              <w:pPr>
                                <w:cnfStyle w:val="000000100000" w:firstRow="0" w:lastRow="0" w:firstColumn="0" w:lastColumn="0" w:oddVBand="0" w:evenVBand="0" w:oddHBand="1" w:evenHBand="0" w:firstRowFirstColumn="0" w:firstRowLastColumn="0" w:lastRowFirstColumn="0" w:lastRowLastColumn="0"/>
                              </w:pPr>
                            </w:p>
                          </w:tc>
                        </w:tr>
                        <w:tr w:rsidR="0038786E" w14:paraId="21BF52D0" w14:textId="77777777" w:rsidTr="0038786E">
                          <w:tc>
                            <w:tcPr>
                              <w:cnfStyle w:val="001000000000" w:firstRow="0" w:lastRow="0" w:firstColumn="1" w:lastColumn="0" w:oddVBand="0" w:evenVBand="0" w:oddHBand="0" w:evenHBand="0" w:firstRowFirstColumn="0" w:firstRowLastColumn="0" w:lastRowFirstColumn="0" w:lastRowLastColumn="0"/>
                              <w:tcW w:w="3539" w:type="dxa"/>
                            </w:tcPr>
                            <w:p w14:paraId="18982DCC" w14:textId="4D0A91CE" w:rsidR="0038786E" w:rsidRPr="0038786E" w:rsidRDefault="0038786E" w:rsidP="0038786E">
                              <w:pPr>
                                <w:spacing w:line="276" w:lineRule="auto"/>
                                <w:rPr>
                                  <w:rFonts w:ascii="Avenir Next" w:hAnsi="Avenir Next" w:cs="Tahoma"/>
                                  <w:sz w:val="18"/>
                                  <w:szCs w:val="18"/>
                                </w:rPr>
                              </w:pPr>
                              <w:r w:rsidRPr="0038786E">
                                <w:rPr>
                                  <w:rFonts w:ascii="Avenir Next" w:hAnsi="Avenir Next" w:cs="Tahoma"/>
                                  <w:sz w:val="18"/>
                                  <w:szCs w:val="18"/>
                                </w:rPr>
                                <w:t>Дата публікації</w:t>
                              </w:r>
                            </w:p>
                          </w:tc>
                          <w:tc>
                            <w:tcPr>
                              <w:tcW w:w="1232" w:type="dxa"/>
                            </w:tcPr>
                            <w:p w14:paraId="21219E36" w14:textId="53501699" w:rsidR="0038786E" w:rsidRPr="0038786E" w:rsidRDefault="0038786E" w:rsidP="0038786E">
                              <w:pPr>
                                <w:cnfStyle w:val="000000000000" w:firstRow="0" w:lastRow="0" w:firstColumn="0" w:lastColumn="0" w:oddVBand="0" w:evenVBand="0" w:oddHBand="0" w:evenHBand="0" w:firstRowFirstColumn="0" w:firstRowLastColumn="0" w:lastRowFirstColumn="0" w:lastRowLastColumn="0"/>
                              </w:pPr>
                            </w:p>
                          </w:tc>
                        </w:tr>
                      </w:tbl>
                      <w:p w14:paraId="11737623" w14:textId="77777777" w:rsidR="0038786E" w:rsidRDefault="0038786E" w:rsidP="0038786E">
                        <w:pPr>
                          <w:rPr>
                            <w:rFonts w:ascii="Trebuchet MS"/>
                            <w:sz w:val="18"/>
                          </w:rPr>
                        </w:pPr>
                      </w:p>
                    </w:txbxContent>
                  </v:textbox>
                </v:shape>
                <v:shape id="Textbox 26" o:spid="_x0000_s1034" type="#_x0000_t202" style="position:absolute;left:7439;top:6496;width:56496;height:31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" filled="f" stroked="f">
                  <v:textbox inset="0,0,0,0">
                    <w:txbxContent>
                      <w:p w14:paraId="738D65C6" w14:textId="77777777" w:rsidR="0028077B" w:rsidRPr="0028077B" w:rsidRDefault="0028077B" w:rsidP="0028077B">
                        <w:pPr>
                          <w:spacing w:line="478" w:lineRule="exact"/>
                          <w:rPr>
                            <w:rFonts w:ascii="Tahoma" w:hAnsi="Tahoma" w:cs="Tahoma"/>
                            <w:b/>
                            <w:sz w:val="36"/>
                            <w:szCs w:val="36"/>
                          </w:rPr>
                        </w:pPr>
                        <w:r w:rsidRPr="0028077B">
                          <w:rPr>
                            <w:rFonts w:ascii="Tahoma" w:hAnsi="Tahoma" w:cs="Tahoma"/>
                            <w:b/>
                            <w:sz w:val="36"/>
                            <w:szCs w:val="36"/>
                            <w:lang w:val="en-US"/>
                          </w:rPr>
                          <w:t> Здобутки економіки: перспективи та інновації</w:t>
                        </w:r>
                      </w:p>
                    </w:txbxContent>
                  </v:textbox>
                </v:shape>
                <w10:wrap anchorx="page" anchory="page"/>
              </v:group>
            </w:pict>
          </mc:Fallback>
        </mc:AlternateContent>
      </w:r>
    </w:p>
    <w:p w14:paraId="4EDF25DD" w14:textId="338D8BDA" w:rsidR="0028077B" w:rsidRDefault="0028077B" w:rsidP="0028077B">
      <w:pPr>
        <w:pStyle w:val="BodyText"/>
        <w:rPr>
          <w:rFonts w:ascii="Times New Roman"/>
          <w:sz w:val="26"/>
        </w:rPr>
      </w:pPr>
    </w:p>
    <w:p w14:paraId="1541D4FB" w14:textId="77777777" w:rsidR="0028077B" w:rsidRDefault="0028077B" w:rsidP="0028077B">
      <w:pPr>
        <w:pStyle w:val="BodyText"/>
        <w:rPr>
          <w:rFonts w:ascii="Times New Roman"/>
          <w:sz w:val="26"/>
        </w:rPr>
      </w:pPr>
    </w:p>
    <w:p w14:paraId="199451BD" w14:textId="1BD035F1" w:rsidR="0028077B" w:rsidRDefault="0028077B" w:rsidP="0038786E">
      <w:pPr>
        <w:pStyle w:val="BodyText"/>
        <w:ind w:left="-1701"/>
        <w:rPr>
          <w:rFonts w:ascii="Times New Roman"/>
          <w:sz w:val="26"/>
        </w:rPr>
      </w:pPr>
    </w:p>
    <w:p w14:paraId="3C8757E6" w14:textId="77777777" w:rsidR="0038786E" w:rsidRDefault="0038786E" w:rsidP="0038786E">
      <w:pPr>
        <w:pStyle w:val="BodyText"/>
        <w:ind w:left="-1701"/>
        <w:rPr>
          <w:rFonts w:ascii="Times New Roman"/>
          <w:sz w:val="26"/>
        </w:rPr>
      </w:pPr>
    </w:p>
    <w:p w14:paraId="268DA2CA" w14:textId="343BF016" w:rsidR="0028077B" w:rsidRDefault="0028077B" w:rsidP="0028077B">
      <w:pPr>
        <w:spacing w:after="0" w:line="360" w:lineRule="auto"/>
        <w:jc w:val="both"/>
        <w:rPr>
          <w:rFonts w:ascii="Times New Roman" w:hAnsi="Times New Roman" w:cs="Times New Roman"/>
          <w:b/>
          <w:bCs/>
          <w:color w:val="000000" w:themeColor="text1"/>
          <w:sz w:val="28"/>
          <w:szCs w:val="28"/>
          <w14:textOutline w14:w="0" w14:cap="flat" w14:cmpd="sng" w14:algn="ctr">
            <w14:noFill/>
            <w14:prstDash w14:val="solid"/>
            <w14:round/>
          </w14:textOutline>
        </w:rPr>
      </w:pPr>
    </w:p>
    <w:p w14:paraId="0F930626" w14:textId="77777777" w:rsidR="0028077B" w:rsidRDefault="0028077B" w:rsidP="0028077B">
      <w:pPr>
        <w:spacing w:after="0" w:line="360" w:lineRule="auto"/>
        <w:jc w:val="both"/>
        <w:rPr>
          <w:rFonts w:ascii="Times New Roman" w:hAnsi="Times New Roman" w:cs="Times New Roman"/>
          <w:b/>
          <w:bCs/>
          <w:color w:val="000000" w:themeColor="text1"/>
          <w:sz w:val="28"/>
          <w:szCs w:val="28"/>
          <w14:textOutline w14:w="0" w14:cap="flat" w14:cmpd="sng" w14:algn="ctr">
            <w14:noFill/>
            <w14:prstDash w14:val="solid"/>
            <w14:round/>
          </w14:textOutline>
        </w:rPr>
      </w:pPr>
    </w:p>
    <w:p w14:paraId="7F6DE8F1" w14:textId="77777777" w:rsidR="0028077B" w:rsidRDefault="0028077B" w:rsidP="0028077B">
      <w:pPr>
        <w:spacing w:after="0" w:line="360" w:lineRule="auto"/>
        <w:jc w:val="both"/>
        <w:rPr>
          <w:rFonts w:ascii="Times New Roman" w:hAnsi="Times New Roman" w:cs="Times New Roman"/>
          <w:b/>
          <w:bCs/>
          <w:color w:val="000000" w:themeColor="text1"/>
          <w:sz w:val="28"/>
          <w:szCs w:val="28"/>
          <w14:textOutline w14:w="0" w14:cap="flat" w14:cmpd="sng" w14:algn="ctr">
            <w14:noFill/>
            <w14:prstDash w14:val="solid"/>
            <w14:round/>
          </w14:textOutline>
        </w:rPr>
      </w:pPr>
    </w:p>
    <w:p w14:paraId="577EB9B7" w14:textId="77777777" w:rsidR="0064385F" w:rsidRPr="0064385F" w:rsidRDefault="0064385F" w:rsidP="0064385F">
      <w:pPr>
        <w:pStyle w:val="Heading3"/>
        <w:jc w:val="both"/>
        <w:rPr>
          <w:color w:val="000000"/>
          <w:sz w:val="32"/>
          <w:szCs w:val="21"/>
        </w:rPr>
      </w:pPr>
      <w:r w:rsidRPr="0064385F">
        <w:rPr>
          <w:color w:val="000000"/>
          <w:sz w:val="32"/>
          <w:szCs w:val="21"/>
        </w:rPr>
        <w:t>Назва статті</w:t>
      </w:r>
    </w:p>
    <w:p w14:paraId="33A78A02" w14:textId="77777777" w:rsidR="0064385F" w:rsidRDefault="0064385F" w:rsidP="0064385F">
      <w:pPr>
        <w:pStyle w:val="font-claude-response-body"/>
        <w:spacing w:before="0" w:beforeAutospacing="0" w:after="0" w:afterAutospacing="0" w:line="360" w:lineRule="auto"/>
        <w:jc w:val="both"/>
        <w:rPr>
          <w:color w:val="000000"/>
        </w:rPr>
      </w:pPr>
      <w:r>
        <w:rPr>
          <w:rStyle w:val="Emphasis"/>
          <w:color w:val="000000"/>
        </w:rPr>
        <w:t>Обмежень щодо довжини заголовка немає, але рекомендуємо не перевищувати 15 слів.</w:t>
      </w:r>
    </w:p>
    <w:p w14:paraId="1B7632C0" w14:textId="77777777" w:rsidR="0064385F" w:rsidRDefault="0064385F" w:rsidP="0064385F">
      <w:pPr>
        <w:pStyle w:val="font-claude-response-body"/>
        <w:spacing w:before="0" w:beforeAutospacing="0" w:after="0" w:afterAutospacing="0" w:line="360" w:lineRule="auto"/>
        <w:jc w:val="both"/>
        <w:rPr>
          <w:rStyle w:val="Strong"/>
          <w:color w:val="000000"/>
          <w:lang w:val="uk-UA"/>
        </w:rPr>
      </w:pPr>
    </w:p>
    <w:p w14:paraId="0B0C2F81" w14:textId="52622D71" w:rsidR="0064385F" w:rsidRPr="005268E8" w:rsidRDefault="0064385F" w:rsidP="0064385F">
      <w:pPr>
        <w:pStyle w:val="font-claude-response-body"/>
        <w:spacing w:before="0" w:beforeAutospacing="0" w:after="0" w:afterAutospacing="0" w:line="360" w:lineRule="auto"/>
        <w:jc w:val="right"/>
        <w:rPr>
          <w:color w:val="000000"/>
          <w:lang w:val="uk-UA"/>
        </w:rPr>
      </w:pPr>
      <w:r w:rsidRPr="005268E8">
        <w:rPr>
          <w:rStyle w:val="Strong"/>
          <w:color w:val="000000"/>
        </w:rPr>
        <w:t>ПІБ першого автора</w:t>
      </w:r>
    </w:p>
    <w:p w14:paraId="586D530D" w14:textId="77777777" w:rsidR="0064385F" w:rsidRPr="005268E8" w:rsidRDefault="0064385F" w:rsidP="0064385F">
      <w:pPr>
        <w:pStyle w:val="font-claude-response-body"/>
        <w:spacing w:before="0" w:beforeAutospacing="0" w:after="0" w:afterAutospacing="0" w:line="360" w:lineRule="auto"/>
        <w:jc w:val="right"/>
        <w:rPr>
          <w:color w:val="000000"/>
          <w:lang w:val="uk-UA"/>
        </w:rPr>
      </w:pPr>
      <w:r w:rsidRPr="005268E8">
        <w:rPr>
          <w:color w:val="000000"/>
        </w:rPr>
        <w:t>науковий ступінь, вчене звання,</w:t>
      </w:r>
    </w:p>
    <w:p w14:paraId="1C0D089A" w14:textId="77777777" w:rsidR="0064385F" w:rsidRPr="005268E8" w:rsidRDefault="0064385F" w:rsidP="0064385F">
      <w:pPr>
        <w:pStyle w:val="font-claude-response-body"/>
        <w:spacing w:before="0" w:beforeAutospacing="0" w:after="0" w:afterAutospacing="0" w:line="360" w:lineRule="auto"/>
        <w:jc w:val="right"/>
        <w:rPr>
          <w:color w:val="000000"/>
          <w:lang w:val="uk-UA"/>
        </w:rPr>
      </w:pPr>
      <w:r w:rsidRPr="005268E8">
        <w:rPr>
          <w:color w:val="000000"/>
        </w:rPr>
        <w:t>місце праці, місто, країна</w:t>
      </w:r>
    </w:p>
    <w:p w14:paraId="3D66311D" w14:textId="34FE54EE" w:rsidR="0064385F" w:rsidRPr="005268E8" w:rsidRDefault="0064385F" w:rsidP="0064385F">
      <w:pPr>
        <w:pStyle w:val="font-claude-response-body"/>
        <w:spacing w:before="0" w:beforeAutospacing="0" w:after="0" w:afterAutospacing="0" w:line="360" w:lineRule="auto"/>
        <w:jc w:val="right"/>
        <w:rPr>
          <w:color w:val="000000"/>
        </w:rPr>
      </w:pPr>
      <w:hyperlink r:id="rId12" w:history="1">
        <w:r w:rsidRPr="005268E8">
          <w:rPr>
            <w:rStyle w:val="Hyperlink"/>
          </w:rPr>
          <w:t>https://orcid.org/0000-0000-0000-0000</w:t>
        </w:r>
      </w:hyperlink>
    </w:p>
    <w:p w14:paraId="073EBE93" w14:textId="77777777" w:rsidR="0064385F" w:rsidRPr="005268E8" w:rsidRDefault="0064385F" w:rsidP="0064385F">
      <w:pPr>
        <w:pStyle w:val="font-claude-response-body"/>
        <w:spacing w:before="0" w:beforeAutospacing="0" w:after="0" w:afterAutospacing="0" w:line="360" w:lineRule="auto"/>
        <w:jc w:val="right"/>
        <w:rPr>
          <w:rStyle w:val="Strong"/>
          <w:color w:val="000000"/>
          <w:lang w:val="uk-UA"/>
        </w:rPr>
      </w:pPr>
    </w:p>
    <w:p w14:paraId="1192CDEB" w14:textId="77777777" w:rsidR="0064385F" w:rsidRPr="005268E8" w:rsidRDefault="0064385F" w:rsidP="0064385F">
      <w:pPr>
        <w:pStyle w:val="font-claude-response-body"/>
        <w:spacing w:before="0" w:beforeAutospacing="0" w:after="0" w:afterAutospacing="0" w:line="360" w:lineRule="auto"/>
        <w:jc w:val="right"/>
        <w:rPr>
          <w:color w:val="000000"/>
          <w:lang w:val="uk-UA"/>
        </w:rPr>
      </w:pPr>
      <w:r w:rsidRPr="005268E8">
        <w:rPr>
          <w:rStyle w:val="Strong"/>
          <w:color w:val="000000"/>
        </w:rPr>
        <w:t>ПІБ другого автора</w:t>
      </w:r>
    </w:p>
    <w:p w14:paraId="182B6863" w14:textId="77777777" w:rsidR="0064385F" w:rsidRPr="005268E8" w:rsidRDefault="0064385F" w:rsidP="0064385F">
      <w:pPr>
        <w:pStyle w:val="font-claude-response-body"/>
        <w:spacing w:before="0" w:beforeAutospacing="0" w:after="0" w:afterAutospacing="0" w:line="360" w:lineRule="auto"/>
        <w:jc w:val="right"/>
        <w:rPr>
          <w:color w:val="000000"/>
          <w:lang w:val="uk-UA"/>
        </w:rPr>
      </w:pPr>
      <w:r w:rsidRPr="005268E8">
        <w:rPr>
          <w:color w:val="000000"/>
        </w:rPr>
        <w:t>науковий ступінь, вчене звання,</w:t>
      </w:r>
    </w:p>
    <w:p w14:paraId="66E74C2C" w14:textId="77777777" w:rsidR="0064385F" w:rsidRPr="005268E8" w:rsidRDefault="0064385F" w:rsidP="0064385F">
      <w:pPr>
        <w:pStyle w:val="font-claude-response-body"/>
        <w:spacing w:before="0" w:beforeAutospacing="0" w:after="0" w:afterAutospacing="0" w:line="360" w:lineRule="auto"/>
        <w:jc w:val="right"/>
        <w:rPr>
          <w:color w:val="000000"/>
          <w:lang w:val="uk-UA"/>
        </w:rPr>
      </w:pPr>
      <w:r w:rsidRPr="005268E8">
        <w:rPr>
          <w:color w:val="000000"/>
        </w:rPr>
        <w:t>місце праці, місто, країна</w:t>
      </w:r>
    </w:p>
    <w:p w14:paraId="1476FCD4" w14:textId="28768C0B" w:rsidR="0064385F" w:rsidRPr="005268E8" w:rsidRDefault="0064385F" w:rsidP="0064385F">
      <w:pPr>
        <w:pStyle w:val="font-claude-response-body"/>
        <w:spacing w:before="0" w:beforeAutospacing="0" w:after="0" w:afterAutospacing="0" w:line="360" w:lineRule="auto"/>
        <w:jc w:val="right"/>
        <w:rPr>
          <w:color w:val="000000"/>
        </w:rPr>
      </w:pPr>
      <w:hyperlink r:id="rId13" w:history="1">
        <w:r w:rsidRPr="005268E8">
          <w:rPr>
            <w:rStyle w:val="Hyperlink"/>
          </w:rPr>
          <w:t>https://orcid.org/0000-0000-0000-0000</w:t>
        </w:r>
      </w:hyperlink>
    </w:p>
    <w:p w14:paraId="36962384" w14:textId="77777777" w:rsidR="0064385F" w:rsidRPr="005268E8" w:rsidRDefault="0064385F" w:rsidP="0064385F">
      <w:pPr>
        <w:pStyle w:val="font-claude-response-body"/>
        <w:spacing w:before="0" w:beforeAutospacing="0" w:after="0" w:afterAutospacing="0" w:line="360" w:lineRule="auto"/>
        <w:jc w:val="both"/>
        <w:rPr>
          <w:rStyle w:val="Strong"/>
          <w:color w:val="000000"/>
          <w:lang w:val="uk-UA"/>
        </w:rPr>
      </w:pPr>
    </w:p>
    <w:p w14:paraId="0512DEF8" w14:textId="5A061666" w:rsidR="0064385F" w:rsidRPr="005268E8" w:rsidRDefault="0064385F" w:rsidP="0064385F">
      <w:pPr>
        <w:pStyle w:val="font-claude-response-body"/>
        <w:spacing w:before="0" w:beforeAutospacing="0" w:after="0" w:afterAutospacing="0" w:line="360" w:lineRule="auto"/>
        <w:ind w:firstLine="709"/>
        <w:jc w:val="both"/>
        <w:rPr>
          <w:i/>
          <w:iCs/>
          <w:color w:val="000000"/>
        </w:rPr>
      </w:pPr>
      <w:r w:rsidRPr="005268E8">
        <w:rPr>
          <w:rStyle w:val="Strong"/>
          <w:i/>
          <w:iCs/>
          <w:color w:val="000000"/>
        </w:rPr>
        <w:t>Анотація.</w:t>
      </w:r>
      <w:r w:rsidRPr="005268E8">
        <w:rPr>
          <w:rStyle w:val="apple-converted-space"/>
          <w:i/>
          <w:iCs/>
          <w:color w:val="000000"/>
        </w:rPr>
        <w:t> </w:t>
      </w:r>
      <w:r w:rsidRPr="005268E8">
        <w:rPr>
          <w:i/>
          <w:iCs/>
          <w:color w:val="000000"/>
        </w:rPr>
        <w:t>Анотація має бути інформативною, оригінальною та відображати основний зміст статті й результати дослідження. Обсяг — не менше 1800 знаків з пробілами, включно з ключовими словами.</w:t>
      </w:r>
    </w:p>
    <w:p w14:paraId="40009195" w14:textId="77777777" w:rsidR="0064385F" w:rsidRPr="005268E8" w:rsidRDefault="0064385F" w:rsidP="0064385F">
      <w:pPr>
        <w:pStyle w:val="font-claude-response-body"/>
        <w:spacing w:before="0" w:beforeAutospacing="0" w:after="0" w:afterAutospacing="0" w:line="360" w:lineRule="auto"/>
        <w:ind w:firstLine="709"/>
        <w:jc w:val="both"/>
        <w:rPr>
          <w:i/>
          <w:iCs/>
          <w:color w:val="000000"/>
        </w:rPr>
      </w:pPr>
      <w:r w:rsidRPr="005268E8">
        <w:rPr>
          <w:i/>
          <w:iCs/>
          <w:color w:val="000000"/>
        </w:rPr>
        <w:t>Рекомендована структура анотації:</w:t>
      </w:r>
      <w:r w:rsidRPr="005268E8">
        <w:rPr>
          <w:rStyle w:val="apple-converted-space"/>
          <w:i/>
          <w:iCs/>
          <w:color w:val="000000"/>
        </w:rPr>
        <w:t> </w:t>
      </w:r>
      <w:r w:rsidRPr="005268E8">
        <w:rPr>
          <w:rStyle w:val="Strong"/>
          <w:i/>
          <w:iCs/>
          <w:color w:val="000000"/>
        </w:rPr>
        <w:t>Мета, Методи, Результати, Висновки.</w:t>
      </w:r>
    </w:p>
    <w:p w14:paraId="70DDD186" w14:textId="77777777" w:rsidR="0064385F" w:rsidRPr="005268E8" w:rsidRDefault="0064385F" w:rsidP="0064385F">
      <w:pPr>
        <w:pStyle w:val="font-claude-response-body"/>
        <w:spacing w:before="0" w:beforeAutospacing="0" w:after="0" w:afterAutospacing="0" w:line="360" w:lineRule="auto"/>
        <w:ind w:firstLine="709"/>
        <w:jc w:val="both"/>
        <w:rPr>
          <w:i/>
          <w:iCs/>
          <w:color w:val="000000"/>
        </w:rPr>
      </w:pPr>
      <w:r w:rsidRPr="005268E8">
        <w:rPr>
          <w:i/>
          <w:iCs/>
          <w:color w:val="000000"/>
        </w:rPr>
        <w:t>Використовуйте синтаксичні конструкції, характерні для мови наукових текстів, уникаючи складних граматичних побудов. Дотримуйтеся єдності термінології між анотацією та текстом статті. Уникайте дослівного дублювання анотації з будь-якою частиною основного тексту: анотація має бути стислим, але повним резюме дослідження, а не компіляцією фрагментів статті.</w:t>
      </w:r>
    </w:p>
    <w:p w14:paraId="08BBFE10" w14:textId="77777777" w:rsidR="0064385F" w:rsidRPr="005268E8" w:rsidRDefault="0064385F" w:rsidP="0064385F">
      <w:pPr>
        <w:pStyle w:val="font-claude-response-body"/>
        <w:spacing w:before="0" w:beforeAutospacing="0" w:after="0" w:afterAutospacing="0" w:line="360" w:lineRule="auto"/>
        <w:ind w:firstLine="709"/>
        <w:jc w:val="both"/>
        <w:rPr>
          <w:i/>
          <w:iCs/>
          <w:color w:val="000000"/>
        </w:rPr>
      </w:pPr>
      <w:r w:rsidRPr="005268E8">
        <w:rPr>
          <w:rStyle w:val="Strong"/>
          <w:i/>
          <w:iCs/>
          <w:color w:val="000000"/>
        </w:rPr>
        <w:t>Ключові слова:</w:t>
      </w:r>
      <w:r w:rsidRPr="005268E8">
        <w:rPr>
          <w:rStyle w:val="apple-converted-space"/>
          <w:i/>
          <w:iCs/>
          <w:color w:val="000000"/>
        </w:rPr>
        <w:t> </w:t>
      </w:r>
      <w:r w:rsidRPr="005268E8">
        <w:rPr>
          <w:i/>
          <w:iCs/>
          <w:color w:val="000000"/>
        </w:rPr>
        <w:t>6–12 ключових слів, розділених комами. Ключові слова не повинні дублювати слова з назви статті.</w:t>
      </w:r>
    </w:p>
    <w:p w14:paraId="2F0E735F" w14:textId="4C14EE48" w:rsidR="0064385F" w:rsidRPr="005268E8" w:rsidRDefault="0064385F" w:rsidP="0064385F">
      <w:pPr>
        <w:spacing w:after="0" w:line="360" w:lineRule="auto"/>
        <w:jc w:val="both"/>
        <w:rPr>
          <w:sz w:val="24"/>
          <w:szCs w:val="24"/>
        </w:rPr>
      </w:pPr>
    </w:p>
    <w:p w14:paraId="586CC8E5" w14:textId="77777777" w:rsidR="0064385F" w:rsidRPr="005268E8" w:rsidRDefault="0064385F" w:rsidP="0064385F">
      <w:pPr>
        <w:pStyle w:val="Heading3"/>
        <w:jc w:val="both"/>
        <w:rPr>
          <w:color w:val="000000"/>
          <w:sz w:val="24"/>
          <w:szCs w:val="24"/>
        </w:rPr>
      </w:pPr>
      <w:r w:rsidRPr="005268E8">
        <w:rPr>
          <w:color w:val="000000"/>
          <w:sz w:val="24"/>
          <w:szCs w:val="24"/>
        </w:rPr>
        <w:t>Article title</w:t>
      </w:r>
    </w:p>
    <w:p w14:paraId="5DD5C489" w14:textId="77777777" w:rsidR="0064385F" w:rsidRPr="005268E8" w:rsidRDefault="0064385F" w:rsidP="0064385F">
      <w:pPr>
        <w:pStyle w:val="font-claude-response-body"/>
        <w:spacing w:before="0" w:beforeAutospacing="0" w:after="0" w:afterAutospacing="0" w:line="360" w:lineRule="auto"/>
        <w:jc w:val="right"/>
        <w:rPr>
          <w:color w:val="000000"/>
          <w:lang w:val="uk-UA"/>
        </w:rPr>
      </w:pPr>
      <w:r w:rsidRPr="005268E8">
        <w:rPr>
          <w:rStyle w:val="Strong"/>
          <w:color w:val="000000"/>
        </w:rPr>
        <w:t>Full name of the first author</w:t>
      </w:r>
    </w:p>
    <w:p w14:paraId="59A3A80D" w14:textId="77777777" w:rsidR="0064385F" w:rsidRPr="005268E8" w:rsidRDefault="0064385F" w:rsidP="0064385F">
      <w:pPr>
        <w:pStyle w:val="font-claude-response-body"/>
        <w:spacing w:before="0" w:beforeAutospacing="0" w:after="0" w:afterAutospacing="0" w:line="360" w:lineRule="auto"/>
        <w:jc w:val="right"/>
        <w:rPr>
          <w:color w:val="000000"/>
          <w:lang w:val="uk-UA"/>
        </w:rPr>
      </w:pPr>
      <w:r w:rsidRPr="005268E8">
        <w:rPr>
          <w:color w:val="000000"/>
        </w:rPr>
        <w:t>academic degree, academic title,</w:t>
      </w:r>
    </w:p>
    <w:p w14:paraId="179EE4CB" w14:textId="77777777" w:rsidR="0064385F" w:rsidRPr="005268E8" w:rsidRDefault="0064385F" w:rsidP="0064385F">
      <w:pPr>
        <w:pStyle w:val="font-claude-response-body"/>
        <w:spacing w:before="0" w:beforeAutospacing="0" w:after="0" w:afterAutospacing="0" w:line="360" w:lineRule="auto"/>
        <w:jc w:val="right"/>
        <w:rPr>
          <w:color w:val="000000"/>
          <w:lang w:val="uk-UA"/>
        </w:rPr>
      </w:pPr>
      <w:r w:rsidRPr="005268E8">
        <w:rPr>
          <w:color w:val="000000"/>
        </w:rPr>
        <w:t xml:space="preserve"> place of employment, city, country </w:t>
      </w:r>
    </w:p>
    <w:p w14:paraId="6063DAAC" w14:textId="30E68C3E" w:rsidR="0064385F" w:rsidRPr="005268E8" w:rsidRDefault="0064385F" w:rsidP="0064385F">
      <w:pPr>
        <w:pStyle w:val="font-claude-response-body"/>
        <w:spacing w:before="0" w:beforeAutospacing="0" w:after="0" w:afterAutospacing="0" w:line="360" w:lineRule="auto"/>
        <w:jc w:val="right"/>
        <w:rPr>
          <w:color w:val="000000"/>
        </w:rPr>
      </w:pPr>
      <w:hyperlink r:id="rId14" w:history="1">
        <w:r w:rsidRPr="005268E8">
          <w:rPr>
            <w:rStyle w:val="Hyperlink"/>
          </w:rPr>
          <w:t>https://orcid.org/0000-0000-0000-0000</w:t>
        </w:r>
      </w:hyperlink>
    </w:p>
    <w:p w14:paraId="561B4721" w14:textId="77777777" w:rsidR="0064385F" w:rsidRPr="005268E8" w:rsidRDefault="0064385F" w:rsidP="0064385F">
      <w:pPr>
        <w:pStyle w:val="font-claude-response-body"/>
        <w:spacing w:before="0" w:beforeAutospacing="0" w:after="0" w:afterAutospacing="0" w:line="360" w:lineRule="auto"/>
        <w:jc w:val="right"/>
        <w:rPr>
          <w:rStyle w:val="Strong"/>
          <w:color w:val="000000"/>
          <w:lang w:val="uk-UA"/>
        </w:rPr>
      </w:pPr>
    </w:p>
    <w:p w14:paraId="1B0108A1" w14:textId="77777777" w:rsidR="0064385F" w:rsidRPr="005268E8" w:rsidRDefault="0064385F" w:rsidP="0064385F">
      <w:pPr>
        <w:pStyle w:val="font-claude-response-body"/>
        <w:spacing w:before="0" w:beforeAutospacing="0" w:after="0" w:afterAutospacing="0" w:line="360" w:lineRule="auto"/>
        <w:jc w:val="right"/>
        <w:rPr>
          <w:rStyle w:val="Strong"/>
          <w:color w:val="000000"/>
          <w:lang w:val="uk-UA"/>
        </w:rPr>
      </w:pPr>
      <w:r w:rsidRPr="005268E8">
        <w:rPr>
          <w:rStyle w:val="Strong"/>
          <w:color w:val="000000"/>
        </w:rPr>
        <w:t>Full name of the second author</w:t>
      </w:r>
    </w:p>
    <w:p w14:paraId="0925485D" w14:textId="1862A282" w:rsidR="0064385F" w:rsidRPr="005268E8" w:rsidRDefault="0064385F" w:rsidP="0064385F">
      <w:pPr>
        <w:pStyle w:val="font-claude-response-body"/>
        <w:spacing w:before="0" w:beforeAutospacing="0" w:after="0" w:afterAutospacing="0" w:line="360" w:lineRule="auto"/>
        <w:jc w:val="right"/>
        <w:rPr>
          <w:color w:val="000000"/>
          <w:lang w:val="uk-UA"/>
        </w:rPr>
      </w:pPr>
      <w:r w:rsidRPr="005268E8">
        <w:rPr>
          <w:color w:val="000000"/>
        </w:rPr>
        <w:t>academic degree, academic title,</w:t>
      </w:r>
    </w:p>
    <w:p w14:paraId="75A6F0BC" w14:textId="77777777" w:rsidR="0064385F" w:rsidRPr="005268E8" w:rsidRDefault="0064385F" w:rsidP="0064385F">
      <w:pPr>
        <w:pStyle w:val="font-claude-response-body"/>
        <w:spacing w:before="0" w:beforeAutospacing="0" w:after="0" w:afterAutospacing="0" w:line="360" w:lineRule="auto"/>
        <w:jc w:val="right"/>
        <w:rPr>
          <w:color w:val="000000"/>
          <w:lang w:val="uk-UA"/>
        </w:rPr>
      </w:pPr>
      <w:r w:rsidRPr="005268E8">
        <w:rPr>
          <w:color w:val="000000"/>
        </w:rPr>
        <w:t>place of employment, city, country</w:t>
      </w:r>
    </w:p>
    <w:p w14:paraId="71C8DE62" w14:textId="6D1E4C29" w:rsidR="0064385F" w:rsidRPr="005268E8" w:rsidRDefault="0064385F" w:rsidP="0064385F">
      <w:pPr>
        <w:pStyle w:val="font-claude-response-body"/>
        <w:spacing w:before="0" w:beforeAutospacing="0" w:after="0" w:afterAutospacing="0" w:line="360" w:lineRule="auto"/>
        <w:jc w:val="right"/>
        <w:rPr>
          <w:color w:val="000000"/>
        </w:rPr>
      </w:pPr>
      <w:hyperlink r:id="rId15" w:history="1">
        <w:r w:rsidRPr="005268E8">
          <w:rPr>
            <w:rStyle w:val="Hyperlink"/>
          </w:rPr>
          <w:t>https://orcid.org/0000-0000-0000-0000</w:t>
        </w:r>
      </w:hyperlink>
    </w:p>
    <w:p w14:paraId="450EB6EA" w14:textId="77777777" w:rsidR="0064385F" w:rsidRPr="005268E8" w:rsidRDefault="0064385F" w:rsidP="0064385F">
      <w:pPr>
        <w:pStyle w:val="font-claude-response-body"/>
        <w:spacing w:before="0" w:beforeAutospacing="0" w:after="0" w:afterAutospacing="0" w:line="360" w:lineRule="auto"/>
        <w:jc w:val="both"/>
        <w:rPr>
          <w:rStyle w:val="Strong"/>
          <w:color w:val="000000"/>
          <w:lang w:val="uk-UA"/>
        </w:rPr>
      </w:pPr>
    </w:p>
    <w:p w14:paraId="42085701" w14:textId="6116DC4F" w:rsidR="0064385F" w:rsidRPr="005268E8" w:rsidRDefault="0064385F" w:rsidP="0064385F">
      <w:pPr>
        <w:pStyle w:val="font-claude-response-body"/>
        <w:spacing w:before="0" w:beforeAutospacing="0" w:after="0" w:afterAutospacing="0" w:line="360" w:lineRule="auto"/>
        <w:ind w:firstLine="567"/>
        <w:jc w:val="both"/>
        <w:rPr>
          <w:color w:val="000000"/>
        </w:rPr>
      </w:pPr>
      <w:r w:rsidRPr="005268E8">
        <w:rPr>
          <w:rStyle w:val="Strong"/>
          <w:color w:val="000000"/>
        </w:rPr>
        <w:t>Abstract.</w:t>
      </w:r>
      <w:r w:rsidRPr="005268E8">
        <w:rPr>
          <w:rStyle w:val="apple-converted-space"/>
          <w:color w:val="000000"/>
        </w:rPr>
        <w:t> </w:t>
      </w:r>
      <w:r w:rsidRPr="005268E8">
        <w:rPr>
          <w:color w:val="000000"/>
        </w:rPr>
        <w:t>The abstract should be informative, original, and reflect the main content and results of the research. The minimum length is 1800 characters including spaces, keywords included.</w:t>
      </w:r>
    </w:p>
    <w:p w14:paraId="54FE8F83" w14:textId="77777777" w:rsidR="0064385F" w:rsidRPr="005268E8" w:rsidRDefault="0064385F" w:rsidP="0064385F">
      <w:pPr>
        <w:pStyle w:val="font-claude-response-body"/>
        <w:spacing w:before="0" w:beforeAutospacing="0" w:after="0" w:afterAutospacing="0" w:line="360" w:lineRule="auto"/>
        <w:ind w:firstLine="567"/>
        <w:jc w:val="both"/>
        <w:rPr>
          <w:color w:val="000000"/>
        </w:rPr>
      </w:pPr>
      <w:r w:rsidRPr="005268E8">
        <w:rPr>
          <w:color w:val="000000"/>
        </w:rPr>
        <w:t>The recommended structure is:</w:t>
      </w:r>
      <w:r w:rsidRPr="005268E8">
        <w:rPr>
          <w:rStyle w:val="apple-converted-space"/>
          <w:color w:val="000000"/>
        </w:rPr>
        <w:t> </w:t>
      </w:r>
      <w:r w:rsidRPr="005268E8">
        <w:rPr>
          <w:rStyle w:val="Strong"/>
          <w:color w:val="000000"/>
        </w:rPr>
        <w:t>Purpose, Methods, Results, Conclusions.</w:t>
      </w:r>
    </w:p>
    <w:p w14:paraId="44D47FBD" w14:textId="77777777" w:rsidR="0064385F" w:rsidRPr="005268E8" w:rsidRDefault="0064385F" w:rsidP="0064385F">
      <w:pPr>
        <w:pStyle w:val="font-claude-response-body"/>
        <w:spacing w:before="0" w:beforeAutospacing="0" w:after="0" w:afterAutospacing="0" w:line="360" w:lineRule="auto"/>
        <w:ind w:firstLine="567"/>
        <w:jc w:val="both"/>
        <w:rPr>
          <w:color w:val="000000"/>
        </w:rPr>
      </w:pPr>
      <w:r w:rsidRPr="005268E8">
        <w:rPr>
          <w:color w:val="000000"/>
        </w:rPr>
        <w:t>Use syntactic constructions typical of scientific texts, avoiding complex grammatical structures. Employ terminology standard in international specialized literature in economics and related fields. Maintain consistency of terminology between the abstract and the main text. Avoid verbatim duplication of any part of the article.</w:t>
      </w:r>
    </w:p>
    <w:p w14:paraId="41C203FC" w14:textId="404BBF42" w:rsidR="0064385F" w:rsidRPr="005268E8" w:rsidRDefault="0064385F" w:rsidP="0064385F">
      <w:pPr>
        <w:pStyle w:val="font-claude-response-body"/>
        <w:spacing w:before="0" w:beforeAutospacing="0" w:after="0" w:afterAutospacing="0" w:line="360" w:lineRule="auto"/>
        <w:ind w:firstLine="567"/>
        <w:jc w:val="both"/>
        <w:rPr>
          <w:color w:val="000000"/>
          <w:lang w:val="uk-UA"/>
        </w:rPr>
      </w:pPr>
      <w:r w:rsidRPr="005268E8">
        <w:rPr>
          <w:rStyle w:val="Strong"/>
          <w:color w:val="000000"/>
        </w:rPr>
        <w:t>Keywords:</w:t>
      </w:r>
      <w:r w:rsidRPr="005268E8">
        <w:rPr>
          <w:rStyle w:val="apple-converted-space"/>
          <w:color w:val="000000"/>
        </w:rPr>
        <w:t> </w:t>
      </w:r>
      <w:r w:rsidRPr="005268E8">
        <w:rPr>
          <w:color w:val="000000"/>
        </w:rPr>
        <w:t>6–12 keywords separated by commas. Keywords should not duplicate words from the title.</w:t>
      </w:r>
    </w:p>
    <w:p w14:paraId="4B1FB296" w14:textId="77777777" w:rsidR="0064385F" w:rsidRPr="005268E8" w:rsidRDefault="0064385F" w:rsidP="0064385F">
      <w:pPr>
        <w:pStyle w:val="Heading3"/>
        <w:ind w:firstLine="567"/>
        <w:jc w:val="both"/>
        <w:rPr>
          <w:color w:val="000000"/>
          <w:sz w:val="24"/>
          <w:szCs w:val="24"/>
        </w:rPr>
      </w:pPr>
      <w:r w:rsidRPr="005268E8">
        <w:rPr>
          <w:color w:val="000000"/>
          <w:sz w:val="24"/>
          <w:szCs w:val="24"/>
        </w:rPr>
        <w:t>Вступ</w:t>
      </w:r>
    </w:p>
    <w:p w14:paraId="1A130EBE" w14:textId="77777777" w:rsidR="0064385F" w:rsidRPr="005268E8" w:rsidRDefault="0064385F" w:rsidP="0064385F">
      <w:pPr>
        <w:pStyle w:val="font-claude-response-body"/>
        <w:spacing w:before="0" w:beforeAutospacing="0" w:after="0" w:afterAutospacing="0" w:line="360" w:lineRule="auto"/>
        <w:ind w:firstLine="567"/>
        <w:jc w:val="both"/>
        <w:rPr>
          <w:color w:val="000000"/>
        </w:rPr>
      </w:pPr>
      <w:r w:rsidRPr="005268E8">
        <w:rPr>
          <w:rStyle w:val="Strong"/>
          <w:color w:val="000000"/>
        </w:rPr>
        <w:t>Актуальність проблеми.</w:t>
      </w:r>
      <w:r w:rsidRPr="005268E8">
        <w:rPr>
          <w:rStyle w:val="apple-converted-space"/>
          <w:color w:val="000000"/>
        </w:rPr>
        <w:t> </w:t>
      </w:r>
      <w:r w:rsidRPr="005268E8">
        <w:rPr>
          <w:color w:val="000000"/>
        </w:rPr>
        <w:t>Чітко і конкретно сформулюйте невирішену проблему або наукове питання, що є об'єктом дослідження. Поясніть, чому ця проблема є значущою саме зараз і як вона пов'язана з важливими науковими чи практичними завданнями. Окресліть ключові аспекти теми та обґрунтуйте необхідність їх детального розгляду.</w:t>
      </w:r>
    </w:p>
    <w:p w14:paraId="6829583A" w14:textId="77777777" w:rsidR="0064385F" w:rsidRPr="005268E8" w:rsidRDefault="0064385F" w:rsidP="0064385F">
      <w:pPr>
        <w:pStyle w:val="font-claude-response-body"/>
        <w:spacing w:before="0" w:beforeAutospacing="0" w:after="0" w:afterAutospacing="0" w:line="360" w:lineRule="auto"/>
        <w:ind w:firstLine="567"/>
        <w:jc w:val="both"/>
        <w:rPr>
          <w:color w:val="000000"/>
        </w:rPr>
      </w:pPr>
      <w:r w:rsidRPr="005268E8">
        <w:rPr>
          <w:rStyle w:val="Strong"/>
          <w:color w:val="000000"/>
        </w:rPr>
        <w:t>Аналіз останніх досліджень і публікацій.</w:t>
      </w:r>
      <w:r w:rsidRPr="005268E8">
        <w:rPr>
          <w:rStyle w:val="apple-converted-space"/>
          <w:color w:val="000000"/>
        </w:rPr>
        <w:t> </w:t>
      </w:r>
      <w:r w:rsidRPr="005268E8">
        <w:rPr>
          <w:color w:val="000000"/>
        </w:rPr>
        <w:t>Проаналізуйте щонайменше 10 публікацій за темою за останні 5 років. У цьому підрозділі необхідно:</w:t>
      </w:r>
    </w:p>
    <w:p w14:paraId="152A94AC" w14:textId="77777777" w:rsidR="0064385F" w:rsidRPr="005268E8" w:rsidRDefault="0064385F">
      <w:pPr>
        <w:pStyle w:val="font-claude-response-body"/>
        <w:numPr>
          <w:ilvl w:val="0"/>
          <w:numId w:val="1"/>
        </w:numPr>
        <w:spacing w:before="0" w:beforeAutospacing="0" w:after="0" w:afterAutospacing="0" w:line="360" w:lineRule="auto"/>
        <w:ind w:hanging="294"/>
        <w:jc w:val="both"/>
        <w:rPr>
          <w:color w:val="000000"/>
        </w:rPr>
      </w:pPr>
      <w:r w:rsidRPr="005268E8">
        <w:rPr>
          <w:color w:val="000000"/>
        </w:rPr>
        <w:t>вказати ключові роботи та публікації за обраною темою, надавши чіткий огляд попередніх наукових внесків;</w:t>
      </w:r>
    </w:p>
    <w:p w14:paraId="1D9637AB" w14:textId="77777777" w:rsidR="0064385F" w:rsidRPr="005268E8" w:rsidRDefault="0064385F">
      <w:pPr>
        <w:pStyle w:val="font-claude-response-body"/>
        <w:numPr>
          <w:ilvl w:val="0"/>
          <w:numId w:val="1"/>
        </w:numPr>
        <w:spacing w:before="0" w:beforeAutospacing="0" w:after="0" w:afterAutospacing="0" w:line="360" w:lineRule="auto"/>
        <w:ind w:hanging="294"/>
        <w:jc w:val="both"/>
        <w:rPr>
          <w:color w:val="000000"/>
        </w:rPr>
      </w:pPr>
      <w:r w:rsidRPr="005268E8">
        <w:rPr>
          <w:color w:val="000000"/>
        </w:rPr>
        <w:t>визначити, які підходи та результати попередніх досліджень використовуються або враховуються для формування власного підходу;</w:t>
      </w:r>
    </w:p>
    <w:p w14:paraId="26E262E7" w14:textId="77777777" w:rsidR="0064385F" w:rsidRPr="005268E8" w:rsidRDefault="0064385F">
      <w:pPr>
        <w:pStyle w:val="font-claude-response-body"/>
        <w:numPr>
          <w:ilvl w:val="0"/>
          <w:numId w:val="1"/>
        </w:numPr>
        <w:spacing w:before="0" w:beforeAutospacing="0" w:after="0" w:afterAutospacing="0" w:line="360" w:lineRule="auto"/>
        <w:ind w:hanging="294"/>
        <w:jc w:val="both"/>
        <w:rPr>
          <w:color w:val="000000"/>
        </w:rPr>
      </w:pPr>
      <w:r w:rsidRPr="005268E8">
        <w:rPr>
          <w:color w:val="000000"/>
        </w:rPr>
        <w:lastRenderedPageBreak/>
        <w:t>обґрунтувати важливість дослідження з огляду на наявні обмеження та прогалини в знаннях;</w:t>
      </w:r>
    </w:p>
    <w:p w14:paraId="55F91235" w14:textId="77777777" w:rsidR="0064385F" w:rsidRPr="005268E8" w:rsidRDefault="0064385F">
      <w:pPr>
        <w:pStyle w:val="font-claude-response-body"/>
        <w:numPr>
          <w:ilvl w:val="0"/>
          <w:numId w:val="1"/>
        </w:numPr>
        <w:spacing w:before="0" w:beforeAutospacing="0" w:after="0" w:afterAutospacing="0" w:line="360" w:lineRule="auto"/>
        <w:ind w:hanging="294"/>
        <w:jc w:val="both"/>
        <w:rPr>
          <w:color w:val="000000"/>
        </w:rPr>
      </w:pPr>
      <w:r w:rsidRPr="005268E8">
        <w:rPr>
          <w:color w:val="000000"/>
        </w:rPr>
        <w:t>зафіксувати розбіжності в підходах до розв'язання проблеми та можливі конфлікти в наявних даних чи їх тлумаченнях.</w:t>
      </w:r>
    </w:p>
    <w:p w14:paraId="4F3C505F" w14:textId="77777777" w:rsidR="0064385F" w:rsidRPr="005268E8" w:rsidRDefault="0064385F" w:rsidP="0064385F">
      <w:pPr>
        <w:pStyle w:val="font-claude-response-body"/>
        <w:spacing w:before="0" w:beforeAutospacing="0" w:after="0" w:afterAutospacing="0" w:line="360" w:lineRule="auto"/>
        <w:ind w:firstLine="567"/>
        <w:jc w:val="both"/>
        <w:rPr>
          <w:color w:val="000000"/>
        </w:rPr>
      </w:pPr>
      <w:r w:rsidRPr="005268E8">
        <w:rPr>
          <w:rStyle w:val="Strong"/>
          <w:color w:val="000000"/>
        </w:rPr>
        <w:t>Виділення невирішеної частини проблеми.</w:t>
      </w:r>
      <w:r w:rsidRPr="005268E8">
        <w:rPr>
          <w:rStyle w:val="apple-converted-space"/>
          <w:color w:val="000000"/>
        </w:rPr>
        <w:t> </w:t>
      </w:r>
      <w:r w:rsidRPr="005268E8">
        <w:rPr>
          <w:color w:val="000000"/>
        </w:rPr>
        <w:t>Вкажіть, які саме аспекти загальної проблеми залишаються невирішеними або потребують додаткового дослідження, з акцентом на власному потенційному внеску.</w:t>
      </w:r>
    </w:p>
    <w:p w14:paraId="57E43389" w14:textId="77777777" w:rsidR="0064385F" w:rsidRPr="005268E8" w:rsidRDefault="0064385F" w:rsidP="0064385F">
      <w:pPr>
        <w:pStyle w:val="font-claude-response-body"/>
        <w:spacing w:before="0" w:beforeAutospacing="0" w:after="0" w:afterAutospacing="0" w:line="360" w:lineRule="auto"/>
        <w:ind w:firstLine="567"/>
        <w:jc w:val="both"/>
        <w:rPr>
          <w:color w:val="000000"/>
        </w:rPr>
      </w:pPr>
      <w:r w:rsidRPr="005268E8">
        <w:rPr>
          <w:rStyle w:val="Strong"/>
          <w:color w:val="000000"/>
        </w:rPr>
        <w:t>Мета статті.</w:t>
      </w:r>
      <w:r w:rsidRPr="005268E8">
        <w:rPr>
          <w:rStyle w:val="apple-converted-space"/>
          <w:color w:val="000000"/>
        </w:rPr>
        <w:t> </w:t>
      </w:r>
      <w:r w:rsidRPr="005268E8">
        <w:rPr>
          <w:color w:val="000000"/>
        </w:rPr>
        <w:t>Сформулюйте мету чітко й конкретно: що саме має бути досягнуто в результаті дослідження. Мета має бути об'єктивною, науково обґрунтованою, відповідати структурі статті та логічно випливати з попередніх підрозділів.</w:t>
      </w:r>
    </w:p>
    <w:p w14:paraId="689A059B" w14:textId="77777777" w:rsidR="0064385F" w:rsidRPr="005268E8" w:rsidRDefault="0064385F" w:rsidP="0064385F">
      <w:pPr>
        <w:pStyle w:val="font-claude-response-body"/>
        <w:spacing w:before="0" w:beforeAutospacing="0" w:after="0" w:afterAutospacing="0" w:line="360" w:lineRule="auto"/>
        <w:ind w:firstLine="567"/>
        <w:jc w:val="both"/>
        <w:rPr>
          <w:color w:val="000000"/>
        </w:rPr>
      </w:pPr>
      <w:r w:rsidRPr="005268E8">
        <w:rPr>
          <w:rStyle w:val="Strong"/>
          <w:color w:val="000000"/>
        </w:rPr>
        <w:t>Наукова новизна.</w:t>
      </w:r>
      <w:r w:rsidRPr="005268E8">
        <w:rPr>
          <w:rStyle w:val="apple-converted-space"/>
          <w:color w:val="000000"/>
        </w:rPr>
        <w:t> </w:t>
      </w:r>
      <w:r w:rsidRPr="005268E8">
        <w:rPr>
          <w:color w:val="000000"/>
        </w:rPr>
        <w:t>Стисло (2–4 речення) зазначте, що нового вносить це дослідження порівняно з наявним науковим доробком. Розгорнуте обґрунтування наводиться в розділі «Обговорення».</w:t>
      </w:r>
    </w:p>
    <w:p w14:paraId="77D5E84B" w14:textId="77777777" w:rsidR="0064385F" w:rsidRPr="005268E8" w:rsidRDefault="0064385F" w:rsidP="0064385F">
      <w:pPr>
        <w:pStyle w:val="font-claude-response-body"/>
        <w:spacing w:before="0" w:beforeAutospacing="0" w:after="0" w:afterAutospacing="0" w:line="360" w:lineRule="auto"/>
        <w:ind w:firstLine="567"/>
        <w:jc w:val="both"/>
        <w:rPr>
          <w:color w:val="000000"/>
        </w:rPr>
      </w:pPr>
      <w:r w:rsidRPr="005268E8">
        <w:rPr>
          <w:rStyle w:val="Strong"/>
          <w:color w:val="000000"/>
        </w:rPr>
        <w:t>Практичне значення.</w:t>
      </w:r>
      <w:r w:rsidRPr="005268E8">
        <w:rPr>
          <w:rStyle w:val="apple-converted-space"/>
          <w:color w:val="000000"/>
        </w:rPr>
        <w:t> </w:t>
      </w:r>
      <w:r w:rsidRPr="005268E8">
        <w:rPr>
          <w:color w:val="000000"/>
        </w:rPr>
        <w:t>Стисло (2–4 речення) зазначте, ким і як можуть бути використані результати дослідження. Розгорнуте обґрунтування наводиться в розділі «Обговорення».</w:t>
      </w:r>
    </w:p>
    <w:p w14:paraId="23D9E51F" w14:textId="77777777" w:rsidR="0064385F" w:rsidRPr="005268E8" w:rsidRDefault="0064385F" w:rsidP="0064385F">
      <w:pPr>
        <w:pStyle w:val="Heading3"/>
        <w:ind w:firstLine="567"/>
        <w:jc w:val="both"/>
        <w:rPr>
          <w:color w:val="000000"/>
          <w:sz w:val="24"/>
          <w:szCs w:val="24"/>
        </w:rPr>
      </w:pPr>
      <w:r w:rsidRPr="005268E8">
        <w:rPr>
          <w:color w:val="000000"/>
          <w:sz w:val="24"/>
          <w:szCs w:val="24"/>
        </w:rPr>
        <w:t>Методологія</w:t>
      </w:r>
    </w:p>
    <w:p w14:paraId="79378DDB" w14:textId="77777777" w:rsidR="0064385F" w:rsidRPr="005268E8" w:rsidRDefault="0064385F" w:rsidP="0064385F">
      <w:pPr>
        <w:pStyle w:val="font-claude-response-body"/>
        <w:spacing w:before="0" w:beforeAutospacing="0" w:after="0" w:afterAutospacing="0" w:line="360" w:lineRule="auto"/>
        <w:ind w:firstLine="567"/>
        <w:jc w:val="both"/>
        <w:rPr>
          <w:color w:val="000000"/>
        </w:rPr>
      </w:pPr>
      <w:r w:rsidRPr="005268E8">
        <w:rPr>
          <w:rStyle w:val="Strong"/>
          <w:color w:val="000000"/>
        </w:rPr>
        <w:t>Методи дослідження.</w:t>
      </w:r>
      <w:r w:rsidRPr="005268E8">
        <w:rPr>
          <w:rStyle w:val="apple-converted-space"/>
          <w:color w:val="000000"/>
        </w:rPr>
        <w:t> </w:t>
      </w:r>
      <w:r w:rsidRPr="005268E8">
        <w:rPr>
          <w:color w:val="000000"/>
        </w:rPr>
        <w:t>Опишіть застосовані методи (загальнонаукові та спеціальні) і поясніть, чому саме вони є адекватними поставленій меті. Кожен заявлений метод має бути фактично використаний у розділі «Результати».</w:t>
      </w:r>
    </w:p>
    <w:p w14:paraId="634A0238" w14:textId="77777777" w:rsidR="0064385F" w:rsidRPr="005268E8" w:rsidRDefault="0064385F" w:rsidP="0064385F">
      <w:pPr>
        <w:pStyle w:val="font-claude-response-body"/>
        <w:spacing w:before="0" w:beforeAutospacing="0" w:after="0" w:afterAutospacing="0" w:line="360" w:lineRule="auto"/>
        <w:ind w:firstLine="567"/>
        <w:jc w:val="both"/>
        <w:rPr>
          <w:color w:val="000000"/>
        </w:rPr>
      </w:pPr>
      <w:r w:rsidRPr="005268E8">
        <w:rPr>
          <w:rStyle w:val="Strong"/>
          <w:color w:val="000000"/>
        </w:rPr>
        <w:t>Джерела даних.</w:t>
      </w:r>
      <w:r w:rsidRPr="005268E8">
        <w:rPr>
          <w:rStyle w:val="apple-converted-space"/>
          <w:color w:val="000000"/>
        </w:rPr>
        <w:t> </w:t>
      </w:r>
      <w:r w:rsidRPr="005268E8">
        <w:rPr>
          <w:color w:val="000000"/>
        </w:rPr>
        <w:t>Зазначте походження емпіричних даних: статистичні бази, звітність підприємств, дані міжнародних організацій, результати опитувань тощо. Вкажіть часовий і територіальний охоплення вибірки, обсяг даних та дату їх отримання.</w:t>
      </w:r>
    </w:p>
    <w:p w14:paraId="2943FB55" w14:textId="77777777" w:rsidR="0064385F" w:rsidRPr="005268E8" w:rsidRDefault="0064385F" w:rsidP="0064385F">
      <w:pPr>
        <w:pStyle w:val="font-claude-response-body"/>
        <w:spacing w:before="0" w:beforeAutospacing="0" w:after="0" w:afterAutospacing="0" w:line="360" w:lineRule="auto"/>
        <w:ind w:firstLine="567"/>
        <w:jc w:val="both"/>
        <w:rPr>
          <w:color w:val="000000"/>
        </w:rPr>
      </w:pPr>
      <w:r w:rsidRPr="005268E8">
        <w:rPr>
          <w:rStyle w:val="Strong"/>
          <w:color w:val="000000"/>
        </w:rPr>
        <w:t>Інструменти аналізу.</w:t>
      </w:r>
      <w:r w:rsidRPr="005268E8">
        <w:rPr>
          <w:rStyle w:val="apple-converted-space"/>
          <w:color w:val="000000"/>
        </w:rPr>
        <w:t> </w:t>
      </w:r>
      <w:r w:rsidRPr="005268E8">
        <w:rPr>
          <w:color w:val="000000"/>
        </w:rPr>
        <w:t>Опишіть програмне забезпечення, моделі, показники чи розрахункові процедури, застосовані для обробки даних (наприклад, економетричні моделі, індексний аналіз, кореляційно-регресійний аналіз тощо). Наведіть формули, якщо вони є основою розрахунків.</w:t>
      </w:r>
    </w:p>
    <w:p w14:paraId="300DAF51" w14:textId="77777777" w:rsidR="0064385F" w:rsidRPr="005268E8" w:rsidRDefault="0064385F" w:rsidP="0064385F">
      <w:pPr>
        <w:pStyle w:val="font-claude-response-body"/>
        <w:spacing w:before="0" w:beforeAutospacing="0" w:after="0" w:afterAutospacing="0" w:line="360" w:lineRule="auto"/>
        <w:ind w:firstLine="567"/>
        <w:jc w:val="both"/>
        <w:rPr>
          <w:color w:val="000000"/>
        </w:rPr>
      </w:pPr>
      <w:r w:rsidRPr="005268E8">
        <w:rPr>
          <w:rStyle w:val="Strong"/>
          <w:color w:val="000000"/>
        </w:rPr>
        <w:t>Обмеження дослідження.</w:t>
      </w:r>
      <w:r w:rsidRPr="005268E8">
        <w:rPr>
          <w:rStyle w:val="apple-converted-space"/>
          <w:color w:val="000000"/>
        </w:rPr>
        <w:t> </w:t>
      </w:r>
      <w:r w:rsidRPr="005268E8">
        <w:rPr>
          <w:color w:val="000000"/>
        </w:rPr>
        <w:t>Чесно зазначте обмеження: доступність і повнота даних, часові межі, галузева чи регіональна специфіка, припущення моделі. Наявність цього підрозділу є обов'язковою.</w:t>
      </w:r>
    </w:p>
    <w:p w14:paraId="180B7C30" w14:textId="04C5749B" w:rsidR="0064385F" w:rsidRPr="005268E8" w:rsidRDefault="0064385F" w:rsidP="0064385F">
      <w:pPr>
        <w:spacing w:after="0" w:line="360" w:lineRule="auto"/>
        <w:ind w:firstLine="567"/>
        <w:jc w:val="both"/>
        <w:rPr>
          <w:rFonts w:ascii="Times New Roman" w:hAnsi="Times New Roman" w:cs="Times New Roman"/>
          <w:sz w:val="24"/>
          <w:szCs w:val="24"/>
        </w:rPr>
      </w:pPr>
    </w:p>
    <w:p w14:paraId="0BA7F50A" w14:textId="77777777" w:rsidR="0064385F" w:rsidRPr="005268E8" w:rsidRDefault="0064385F" w:rsidP="0064385F">
      <w:pPr>
        <w:pStyle w:val="Heading3"/>
        <w:ind w:firstLine="567"/>
        <w:jc w:val="both"/>
        <w:rPr>
          <w:color w:val="000000"/>
          <w:sz w:val="24"/>
          <w:szCs w:val="24"/>
        </w:rPr>
      </w:pPr>
      <w:r w:rsidRPr="005268E8">
        <w:rPr>
          <w:color w:val="000000"/>
          <w:sz w:val="24"/>
          <w:szCs w:val="24"/>
        </w:rPr>
        <w:lastRenderedPageBreak/>
        <w:t>Результати</w:t>
      </w:r>
    </w:p>
    <w:p w14:paraId="45702B91" w14:textId="77777777" w:rsidR="0064385F" w:rsidRPr="005268E8" w:rsidRDefault="0064385F" w:rsidP="0064385F">
      <w:pPr>
        <w:pStyle w:val="font-claude-response-body"/>
        <w:spacing w:before="0" w:beforeAutospacing="0" w:after="0" w:afterAutospacing="0" w:line="360" w:lineRule="auto"/>
        <w:ind w:firstLine="567"/>
        <w:jc w:val="both"/>
        <w:rPr>
          <w:color w:val="000000"/>
        </w:rPr>
      </w:pPr>
      <w:r w:rsidRPr="005268E8">
        <w:rPr>
          <w:color w:val="000000"/>
        </w:rPr>
        <w:t>Це центральний розділ статті. Наведіть отримані результати, спираючись на методологію, описану в попередньому розділі, без їх широкої інтерпретації (інтерпретація — у розділі «Обговорення»).</w:t>
      </w:r>
    </w:p>
    <w:p w14:paraId="7B443695" w14:textId="77777777" w:rsidR="0064385F" w:rsidRPr="005268E8" w:rsidRDefault="0064385F" w:rsidP="0064385F">
      <w:pPr>
        <w:pStyle w:val="font-claude-response-body"/>
        <w:spacing w:before="0" w:beforeAutospacing="0" w:after="0" w:afterAutospacing="0" w:line="360" w:lineRule="auto"/>
        <w:ind w:firstLine="567"/>
        <w:jc w:val="both"/>
        <w:rPr>
          <w:color w:val="000000"/>
        </w:rPr>
      </w:pPr>
      <w:r w:rsidRPr="005268E8">
        <w:rPr>
          <w:color w:val="000000"/>
        </w:rPr>
        <w:t>Дотримуйтеся таких вимог:</w:t>
      </w:r>
    </w:p>
    <w:p w14:paraId="02EEFB54" w14:textId="77777777" w:rsidR="0064385F" w:rsidRPr="005268E8" w:rsidRDefault="0064385F">
      <w:pPr>
        <w:pStyle w:val="font-claude-response-body"/>
        <w:numPr>
          <w:ilvl w:val="0"/>
          <w:numId w:val="2"/>
        </w:numPr>
        <w:spacing w:before="0" w:beforeAutospacing="0" w:after="0" w:afterAutospacing="0" w:line="360" w:lineRule="auto"/>
        <w:ind w:hanging="436"/>
        <w:jc w:val="both"/>
        <w:rPr>
          <w:color w:val="000000"/>
        </w:rPr>
      </w:pPr>
      <w:r w:rsidRPr="005268E8">
        <w:rPr>
          <w:color w:val="000000"/>
        </w:rPr>
        <w:t>логічний порядок викладу має відповідати послідовності виконання дослідження;</w:t>
      </w:r>
    </w:p>
    <w:p w14:paraId="252C691C" w14:textId="77777777" w:rsidR="0064385F" w:rsidRPr="005268E8" w:rsidRDefault="0064385F">
      <w:pPr>
        <w:pStyle w:val="font-claude-response-body"/>
        <w:numPr>
          <w:ilvl w:val="0"/>
          <w:numId w:val="2"/>
        </w:numPr>
        <w:spacing w:before="0" w:beforeAutospacing="0" w:after="0" w:afterAutospacing="0" w:line="360" w:lineRule="auto"/>
        <w:ind w:hanging="436"/>
        <w:jc w:val="both"/>
        <w:rPr>
          <w:color w:val="000000"/>
        </w:rPr>
      </w:pPr>
      <w:r w:rsidRPr="005268E8">
        <w:rPr>
          <w:color w:val="000000"/>
        </w:rPr>
        <w:t>результати мають бути підкріплені науковими фактами, розрахунками, доказами та прикладами;</w:t>
      </w:r>
    </w:p>
    <w:p w14:paraId="33C9155E" w14:textId="77777777" w:rsidR="0064385F" w:rsidRPr="005268E8" w:rsidRDefault="0064385F">
      <w:pPr>
        <w:pStyle w:val="font-claude-response-body"/>
        <w:numPr>
          <w:ilvl w:val="0"/>
          <w:numId w:val="2"/>
        </w:numPr>
        <w:spacing w:before="0" w:beforeAutospacing="0" w:after="0" w:afterAutospacing="0" w:line="360" w:lineRule="auto"/>
        <w:ind w:hanging="436"/>
        <w:jc w:val="both"/>
        <w:rPr>
          <w:color w:val="000000"/>
        </w:rPr>
      </w:pPr>
      <w:r w:rsidRPr="005268E8">
        <w:rPr>
          <w:color w:val="000000"/>
        </w:rPr>
        <w:t>усі робочі гіпотези мають бути перевірені, а результат перевірки — зафіксований;</w:t>
      </w:r>
    </w:p>
    <w:p w14:paraId="4445787C" w14:textId="77777777" w:rsidR="0064385F" w:rsidRPr="005268E8" w:rsidRDefault="0064385F">
      <w:pPr>
        <w:pStyle w:val="font-claude-response-body"/>
        <w:numPr>
          <w:ilvl w:val="0"/>
          <w:numId w:val="2"/>
        </w:numPr>
        <w:spacing w:before="0" w:beforeAutospacing="0" w:after="0" w:afterAutospacing="0" w:line="360" w:lineRule="auto"/>
        <w:ind w:hanging="436"/>
        <w:jc w:val="both"/>
        <w:rPr>
          <w:color w:val="000000"/>
        </w:rPr>
      </w:pPr>
      <w:r w:rsidRPr="005268E8">
        <w:rPr>
          <w:color w:val="000000"/>
        </w:rPr>
        <w:t>має простежуватися чіткий зв'язок з методологією та метою статті.</w:t>
      </w:r>
    </w:p>
    <w:p w14:paraId="382C15DF" w14:textId="77777777" w:rsidR="0064385F" w:rsidRPr="005268E8" w:rsidRDefault="0064385F" w:rsidP="0064385F">
      <w:pPr>
        <w:pStyle w:val="font-claude-response-body"/>
        <w:spacing w:before="0" w:beforeAutospacing="0" w:after="0" w:afterAutospacing="0" w:line="360" w:lineRule="auto"/>
        <w:ind w:firstLine="567"/>
        <w:jc w:val="both"/>
        <w:rPr>
          <w:color w:val="000000"/>
        </w:rPr>
      </w:pPr>
      <w:r w:rsidRPr="005268E8">
        <w:rPr>
          <w:color w:val="000000"/>
        </w:rPr>
        <w:t>Таблиці й рисунки нумеруються послідовно, мають назву та обов'язково згадуються в тексті.</w:t>
      </w:r>
    </w:p>
    <w:p w14:paraId="0E4FEA46" w14:textId="77777777" w:rsidR="0064385F" w:rsidRPr="005268E8" w:rsidRDefault="0064385F" w:rsidP="0064385F">
      <w:pPr>
        <w:pStyle w:val="font-claude-response-body"/>
        <w:spacing w:before="0" w:beforeAutospacing="0" w:after="0" w:afterAutospacing="0" w:line="360" w:lineRule="auto"/>
        <w:ind w:firstLine="567"/>
        <w:jc w:val="both"/>
        <w:rPr>
          <w:color w:val="000000"/>
        </w:rPr>
      </w:pPr>
      <w:r w:rsidRPr="005268E8">
        <w:rPr>
          <w:rStyle w:val="Strong"/>
          <w:color w:val="000000"/>
        </w:rPr>
        <w:t>Таблиця 1</w:t>
      </w:r>
      <w:r w:rsidRPr="005268E8">
        <w:rPr>
          <w:color w:val="000000"/>
        </w:rPr>
        <w:br/>
        <w:t>Трансформація фінансових послуг: роль та вплив блокчейн-технологій у розрахунках та зберіганні активів</w:t>
      </w:r>
    </w:p>
    <w:tbl>
      <w:tblPr>
        <w:tblStyle w:val="TableGridLight"/>
        <w:tblW w:w="0" w:type="auto"/>
        <w:tblLook w:val="04A0" w:firstRow="1" w:lastRow="0" w:firstColumn="1" w:lastColumn="0" w:noHBand="0" w:noVBand="1"/>
      </w:tblPr>
      <w:tblGrid>
        <w:gridCol w:w="4978"/>
        <w:gridCol w:w="4366"/>
      </w:tblGrid>
      <w:tr w:rsidR="0064385F" w:rsidRPr="005268E8" w14:paraId="769384D1" w14:textId="77777777" w:rsidTr="0064385F">
        <w:tc>
          <w:tcPr>
            <w:tcW w:w="0" w:type="auto"/>
            <w:hideMark/>
          </w:tcPr>
          <w:p w14:paraId="2ADB463D" w14:textId="77777777" w:rsidR="0064385F" w:rsidRPr="005268E8" w:rsidRDefault="0064385F" w:rsidP="0064385F">
            <w:pPr>
              <w:spacing w:line="360" w:lineRule="auto"/>
              <w:jc w:val="both"/>
              <w:rPr>
                <w:rFonts w:ascii="Times New Roman" w:hAnsi="Times New Roman" w:cs="Times New Roman"/>
                <w:b/>
                <w:bCs/>
                <w:sz w:val="24"/>
                <w:szCs w:val="24"/>
              </w:rPr>
            </w:pPr>
            <w:r w:rsidRPr="005268E8">
              <w:rPr>
                <w:rFonts w:ascii="Times New Roman" w:hAnsi="Times New Roman" w:cs="Times New Roman"/>
                <w:b/>
                <w:bCs/>
                <w:sz w:val="24"/>
                <w:szCs w:val="24"/>
              </w:rPr>
              <w:t>Роль блокчейн-технологій у фінансових послугах</w:t>
            </w:r>
          </w:p>
        </w:tc>
        <w:tc>
          <w:tcPr>
            <w:tcW w:w="0" w:type="auto"/>
            <w:hideMark/>
          </w:tcPr>
          <w:p w14:paraId="39225E96" w14:textId="77777777" w:rsidR="0064385F" w:rsidRPr="005268E8" w:rsidRDefault="0064385F" w:rsidP="0064385F">
            <w:pPr>
              <w:spacing w:line="360" w:lineRule="auto"/>
              <w:jc w:val="both"/>
              <w:rPr>
                <w:rFonts w:ascii="Times New Roman" w:hAnsi="Times New Roman" w:cs="Times New Roman"/>
                <w:b/>
                <w:bCs/>
                <w:sz w:val="24"/>
                <w:szCs w:val="24"/>
              </w:rPr>
            </w:pPr>
            <w:r w:rsidRPr="005268E8">
              <w:rPr>
                <w:rFonts w:ascii="Times New Roman" w:hAnsi="Times New Roman" w:cs="Times New Roman"/>
                <w:b/>
                <w:bCs/>
                <w:sz w:val="24"/>
                <w:szCs w:val="24"/>
              </w:rPr>
              <w:t>Вплив на розрахунки та зберігання активів</w:t>
            </w:r>
          </w:p>
        </w:tc>
      </w:tr>
      <w:tr w:rsidR="0064385F" w:rsidRPr="005268E8" w14:paraId="7C6BE3A5" w14:textId="77777777" w:rsidTr="0064385F">
        <w:tc>
          <w:tcPr>
            <w:tcW w:w="0" w:type="auto"/>
            <w:hideMark/>
          </w:tcPr>
          <w:p w14:paraId="145B4E73" w14:textId="77777777" w:rsidR="0064385F" w:rsidRPr="005268E8" w:rsidRDefault="0064385F" w:rsidP="0064385F">
            <w:pPr>
              <w:spacing w:line="360" w:lineRule="auto"/>
              <w:jc w:val="both"/>
              <w:rPr>
                <w:rFonts w:ascii="Times New Roman" w:hAnsi="Times New Roman" w:cs="Times New Roman"/>
                <w:sz w:val="24"/>
                <w:szCs w:val="24"/>
              </w:rPr>
            </w:pPr>
            <w:r w:rsidRPr="005268E8">
              <w:rPr>
                <w:rFonts w:ascii="Times New Roman" w:hAnsi="Times New Roman" w:cs="Times New Roman"/>
                <w:sz w:val="24"/>
                <w:szCs w:val="24"/>
              </w:rPr>
              <w:t>Забезпечення безпеки та конфіденційності</w:t>
            </w:r>
          </w:p>
        </w:tc>
        <w:tc>
          <w:tcPr>
            <w:tcW w:w="0" w:type="auto"/>
            <w:hideMark/>
          </w:tcPr>
          <w:p w14:paraId="0DDD434F" w14:textId="77777777" w:rsidR="0064385F" w:rsidRPr="005268E8" w:rsidRDefault="0064385F" w:rsidP="0064385F">
            <w:pPr>
              <w:spacing w:line="360" w:lineRule="auto"/>
              <w:jc w:val="both"/>
              <w:rPr>
                <w:rFonts w:ascii="Times New Roman" w:hAnsi="Times New Roman" w:cs="Times New Roman"/>
                <w:sz w:val="24"/>
                <w:szCs w:val="24"/>
              </w:rPr>
            </w:pPr>
            <w:r w:rsidRPr="005268E8">
              <w:rPr>
                <w:rFonts w:ascii="Times New Roman" w:hAnsi="Times New Roman" w:cs="Times New Roman"/>
                <w:sz w:val="24"/>
                <w:szCs w:val="24"/>
              </w:rPr>
              <w:t>Зменшення ризику шахрайства та витоків</w:t>
            </w:r>
          </w:p>
        </w:tc>
      </w:tr>
    </w:tbl>
    <w:p w14:paraId="520928C0" w14:textId="77777777" w:rsidR="0064385F" w:rsidRPr="005268E8" w:rsidRDefault="0064385F" w:rsidP="0064385F">
      <w:pPr>
        <w:pStyle w:val="font-claude-response-body"/>
        <w:spacing w:before="0" w:beforeAutospacing="0" w:after="0" w:afterAutospacing="0" w:line="360" w:lineRule="auto"/>
        <w:ind w:firstLine="567"/>
        <w:jc w:val="both"/>
        <w:rPr>
          <w:color w:val="000000"/>
        </w:rPr>
      </w:pPr>
      <w:r w:rsidRPr="005268E8">
        <w:rPr>
          <w:rStyle w:val="Emphasis"/>
          <w:color w:val="000000"/>
        </w:rPr>
        <w:t>Джерело: власна розробка автора (ів)</w:t>
      </w:r>
    </w:p>
    <w:p w14:paraId="446D38AC" w14:textId="77777777" w:rsidR="0064385F" w:rsidRPr="005268E8" w:rsidRDefault="0064385F" w:rsidP="0064385F">
      <w:pPr>
        <w:pStyle w:val="font-claude-response-body"/>
        <w:spacing w:before="0" w:beforeAutospacing="0" w:after="0" w:afterAutospacing="0" w:line="360" w:lineRule="auto"/>
        <w:ind w:firstLine="567"/>
        <w:jc w:val="both"/>
        <w:rPr>
          <w:color w:val="000000"/>
          <w:lang w:val="uk-UA"/>
        </w:rPr>
      </w:pPr>
      <w:r w:rsidRPr="005268E8">
        <w:rPr>
          <w:color w:val="000000"/>
        </w:rPr>
        <w:t>Рисунки повинні бути ретельно пояснені та процитовані в тексті (рис. 1).</w:t>
      </w:r>
    </w:p>
    <w:p w14:paraId="6BF202D6" w14:textId="408D593E" w:rsidR="0064385F" w:rsidRPr="005268E8" w:rsidRDefault="0064385F" w:rsidP="0064385F">
      <w:pPr>
        <w:adjustRightInd w:val="0"/>
        <w:snapToGrid w:val="0"/>
        <w:spacing w:after="0" w:line="360" w:lineRule="auto"/>
        <w:ind w:firstLine="709"/>
        <w:jc w:val="both"/>
        <w:rPr>
          <w:rFonts w:ascii="Times New Roman" w:hAnsi="Times New Roman" w:cs="Times New Roman"/>
          <w:bCs/>
          <w:i/>
          <w:color w:val="000000" w:themeColor="text1"/>
          <w:sz w:val="24"/>
          <w:szCs w:val="24"/>
        </w:rPr>
      </w:pPr>
      <w:r w:rsidRPr="005268E8">
        <w:rPr>
          <w:rFonts w:ascii="Times New Roman" w:hAnsi="Times New Roman" w:cs="Times New Roman"/>
          <w:noProof/>
          <w:color w:val="000000" w:themeColor="text1"/>
          <w:sz w:val="24"/>
          <w:szCs w:val="24"/>
        </w:rPr>
        <w:drawing>
          <wp:inline distT="0" distB="0" distL="0" distR="0" wp14:anchorId="7EBF6B80" wp14:editId="108C02D7">
            <wp:extent cx="5486400" cy="2406316"/>
            <wp:effectExtent l="0" t="0" r="0" b="19685"/>
            <wp:docPr id="1708700008"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28AE3DDD" w14:textId="77777777" w:rsidR="00E758CA" w:rsidRPr="005268E8" w:rsidRDefault="0064385F" w:rsidP="0064385F">
      <w:pPr>
        <w:pStyle w:val="font-claude-response-body"/>
        <w:spacing w:before="0" w:beforeAutospacing="0" w:after="0" w:afterAutospacing="0" w:line="360" w:lineRule="auto"/>
        <w:jc w:val="both"/>
        <w:rPr>
          <w:color w:val="000000"/>
          <w:lang w:val="uk-UA"/>
        </w:rPr>
      </w:pPr>
      <w:r w:rsidRPr="005268E8">
        <w:rPr>
          <w:rStyle w:val="Strong"/>
          <w:color w:val="000000"/>
        </w:rPr>
        <w:t>Рис. 1.</w:t>
      </w:r>
      <w:r w:rsidRPr="005268E8">
        <w:rPr>
          <w:rStyle w:val="apple-converted-space"/>
          <w:color w:val="000000"/>
        </w:rPr>
        <w:t> </w:t>
      </w:r>
      <w:r w:rsidRPr="005268E8">
        <w:rPr>
          <w:color w:val="000000"/>
        </w:rPr>
        <w:t>Сприяння розвитку ринку віртуальних активів: державна політика</w:t>
      </w:r>
    </w:p>
    <w:p w14:paraId="2D24000B" w14:textId="59157ECC" w:rsidR="0064385F" w:rsidRPr="005268E8" w:rsidRDefault="0064385F" w:rsidP="0064385F">
      <w:pPr>
        <w:pStyle w:val="font-claude-response-body"/>
        <w:spacing w:before="0" w:beforeAutospacing="0" w:after="0" w:afterAutospacing="0" w:line="360" w:lineRule="auto"/>
        <w:jc w:val="both"/>
        <w:rPr>
          <w:rStyle w:val="Emphasis"/>
          <w:color w:val="000000"/>
          <w:lang w:val="uk-UA"/>
        </w:rPr>
      </w:pPr>
      <w:r w:rsidRPr="005268E8">
        <w:rPr>
          <w:rStyle w:val="Emphasis"/>
          <w:color w:val="000000"/>
        </w:rPr>
        <w:t>Джерело: власна розробка автора (ів)</w:t>
      </w:r>
    </w:p>
    <w:p w14:paraId="24B4546E" w14:textId="77777777" w:rsidR="0064385F" w:rsidRPr="005268E8" w:rsidRDefault="0064385F" w:rsidP="0064385F">
      <w:pPr>
        <w:pStyle w:val="font-claude-response-body"/>
        <w:spacing w:before="0" w:beforeAutospacing="0" w:after="0" w:afterAutospacing="0" w:line="360" w:lineRule="auto"/>
        <w:jc w:val="both"/>
        <w:rPr>
          <w:color w:val="000000"/>
          <w:lang w:val="uk-UA"/>
        </w:rPr>
      </w:pPr>
    </w:p>
    <w:p w14:paraId="59226C81" w14:textId="4C49EA88" w:rsidR="0064385F" w:rsidRPr="005268E8" w:rsidRDefault="0064385F" w:rsidP="0064385F">
      <w:pPr>
        <w:spacing w:after="0" w:line="360" w:lineRule="auto"/>
        <w:jc w:val="both"/>
        <w:rPr>
          <w:sz w:val="24"/>
          <w:szCs w:val="24"/>
        </w:rPr>
      </w:pPr>
    </w:p>
    <w:p w14:paraId="18A967C8" w14:textId="77777777" w:rsidR="0064385F" w:rsidRPr="005268E8" w:rsidRDefault="0064385F" w:rsidP="00E758CA">
      <w:pPr>
        <w:pStyle w:val="Heading3"/>
        <w:ind w:firstLine="709"/>
        <w:jc w:val="both"/>
        <w:rPr>
          <w:color w:val="000000"/>
          <w:sz w:val="24"/>
          <w:szCs w:val="24"/>
        </w:rPr>
      </w:pPr>
      <w:r w:rsidRPr="005268E8">
        <w:rPr>
          <w:color w:val="000000"/>
          <w:sz w:val="24"/>
          <w:szCs w:val="24"/>
        </w:rPr>
        <w:t>Обговорення</w:t>
      </w:r>
    </w:p>
    <w:p w14:paraId="35FF321B" w14:textId="77777777" w:rsidR="0064385F" w:rsidRPr="005268E8" w:rsidRDefault="0064385F" w:rsidP="00E758CA">
      <w:pPr>
        <w:pStyle w:val="font-claude-response-body"/>
        <w:spacing w:before="0" w:beforeAutospacing="0" w:after="0" w:afterAutospacing="0" w:line="360" w:lineRule="auto"/>
        <w:ind w:firstLine="709"/>
        <w:jc w:val="both"/>
        <w:rPr>
          <w:color w:val="000000"/>
        </w:rPr>
      </w:pPr>
      <w:r w:rsidRPr="005268E8">
        <w:rPr>
          <w:rStyle w:val="Strong"/>
          <w:color w:val="000000"/>
        </w:rPr>
        <w:t>Інтерпретація результатів.</w:t>
      </w:r>
      <w:r w:rsidRPr="005268E8">
        <w:rPr>
          <w:rStyle w:val="apple-converted-space"/>
          <w:color w:val="000000"/>
        </w:rPr>
        <w:t> </w:t>
      </w:r>
      <w:r w:rsidRPr="005268E8">
        <w:rPr>
          <w:color w:val="000000"/>
        </w:rPr>
        <w:t>Поясніть, що означають отримані результати, які закономірності вони виявляють і як відповідають на поставлену в меті статті проблему.</w:t>
      </w:r>
    </w:p>
    <w:p w14:paraId="1A321678" w14:textId="77777777" w:rsidR="0064385F" w:rsidRPr="005268E8" w:rsidRDefault="0064385F" w:rsidP="00E758CA">
      <w:pPr>
        <w:pStyle w:val="font-claude-response-body"/>
        <w:spacing w:before="0" w:beforeAutospacing="0" w:after="0" w:afterAutospacing="0" w:line="360" w:lineRule="auto"/>
        <w:ind w:firstLine="709"/>
        <w:jc w:val="both"/>
        <w:rPr>
          <w:color w:val="000000"/>
        </w:rPr>
      </w:pPr>
      <w:r w:rsidRPr="005268E8">
        <w:rPr>
          <w:rStyle w:val="Strong"/>
          <w:color w:val="000000"/>
        </w:rPr>
        <w:t>Порівняння з іншими дослідженнями.</w:t>
      </w:r>
      <w:r w:rsidRPr="005268E8">
        <w:rPr>
          <w:rStyle w:val="apple-converted-space"/>
          <w:color w:val="000000"/>
        </w:rPr>
        <w:t> </w:t>
      </w:r>
      <w:r w:rsidRPr="005268E8">
        <w:rPr>
          <w:color w:val="000000"/>
        </w:rPr>
        <w:t>Зіставте власні результати з висновками авторів, згаданих в огляді літератури. Зазначте, де ваші дані підтверджують попередні дослідження, а де суперечать їм, і поясніть можливі причини розбіжностей.</w:t>
      </w:r>
    </w:p>
    <w:p w14:paraId="0E94B936" w14:textId="77777777" w:rsidR="0064385F" w:rsidRPr="005268E8" w:rsidRDefault="0064385F" w:rsidP="00E758CA">
      <w:pPr>
        <w:pStyle w:val="font-claude-response-body"/>
        <w:spacing w:before="0" w:beforeAutospacing="0" w:after="0" w:afterAutospacing="0" w:line="360" w:lineRule="auto"/>
        <w:ind w:firstLine="709"/>
        <w:jc w:val="both"/>
        <w:rPr>
          <w:color w:val="000000"/>
        </w:rPr>
      </w:pPr>
      <w:r w:rsidRPr="005268E8">
        <w:rPr>
          <w:rStyle w:val="Strong"/>
          <w:color w:val="000000"/>
        </w:rPr>
        <w:t>Наукова новизна (розгорнуто).</w:t>
      </w:r>
      <w:r w:rsidRPr="005268E8">
        <w:rPr>
          <w:rStyle w:val="apple-converted-space"/>
          <w:color w:val="000000"/>
        </w:rPr>
        <w:t> </w:t>
      </w:r>
      <w:r w:rsidRPr="005268E8">
        <w:rPr>
          <w:color w:val="000000"/>
        </w:rPr>
        <w:t>Аргументовано розкрийте, у чому полягає теоретичний внесок дослідження: уточнення понять, удосконалення методичних підходів, виявлення нових залежностей, розвиток наявних концепцій.</w:t>
      </w:r>
    </w:p>
    <w:p w14:paraId="7A920842" w14:textId="77777777" w:rsidR="0064385F" w:rsidRPr="005268E8" w:rsidRDefault="0064385F" w:rsidP="00E758CA">
      <w:pPr>
        <w:pStyle w:val="font-claude-response-body"/>
        <w:spacing w:before="0" w:beforeAutospacing="0" w:after="0" w:afterAutospacing="0" w:line="360" w:lineRule="auto"/>
        <w:ind w:firstLine="709"/>
        <w:jc w:val="both"/>
        <w:rPr>
          <w:color w:val="000000"/>
        </w:rPr>
      </w:pPr>
      <w:r w:rsidRPr="005268E8">
        <w:rPr>
          <w:rStyle w:val="Strong"/>
          <w:color w:val="000000"/>
        </w:rPr>
        <w:t>Практичне значення (розгорнуто).</w:t>
      </w:r>
      <w:r w:rsidRPr="005268E8">
        <w:rPr>
          <w:rStyle w:val="apple-converted-space"/>
          <w:color w:val="000000"/>
        </w:rPr>
        <w:t> </w:t>
      </w:r>
      <w:r w:rsidRPr="005268E8">
        <w:rPr>
          <w:color w:val="000000"/>
        </w:rPr>
        <w:t>Опишіть, як результати можуть бути застосовані: у діяльності підприємств, у формуванні державної політики, в освітньому процесі, у подальших дослідженнях. За можливості зазначте конкретних потенційних користувачів результатів.</w:t>
      </w:r>
    </w:p>
    <w:p w14:paraId="4F53BC4B" w14:textId="0AED33FF" w:rsidR="0064385F" w:rsidRPr="005268E8" w:rsidRDefault="0064385F" w:rsidP="00E758CA">
      <w:pPr>
        <w:spacing w:after="0" w:line="360" w:lineRule="auto"/>
        <w:ind w:firstLine="709"/>
        <w:jc w:val="both"/>
        <w:rPr>
          <w:rFonts w:ascii="Times New Roman" w:hAnsi="Times New Roman" w:cs="Times New Roman"/>
          <w:sz w:val="24"/>
          <w:szCs w:val="24"/>
        </w:rPr>
      </w:pPr>
    </w:p>
    <w:p w14:paraId="5A6B6DE0" w14:textId="77777777" w:rsidR="0064385F" w:rsidRPr="005268E8" w:rsidRDefault="0064385F" w:rsidP="00E758CA">
      <w:pPr>
        <w:pStyle w:val="Heading3"/>
        <w:ind w:firstLine="709"/>
        <w:jc w:val="both"/>
        <w:rPr>
          <w:color w:val="000000"/>
          <w:sz w:val="24"/>
          <w:szCs w:val="24"/>
        </w:rPr>
      </w:pPr>
      <w:r w:rsidRPr="005268E8">
        <w:rPr>
          <w:color w:val="000000"/>
          <w:sz w:val="24"/>
          <w:szCs w:val="24"/>
        </w:rPr>
        <w:t>Висновки</w:t>
      </w:r>
    </w:p>
    <w:p w14:paraId="6663020A" w14:textId="77777777" w:rsidR="0064385F" w:rsidRPr="005268E8" w:rsidRDefault="0064385F" w:rsidP="00E758CA">
      <w:pPr>
        <w:pStyle w:val="font-claude-response-body"/>
        <w:spacing w:before="0" w:beforeAutospacing="0" w:after="0" w:afterAutospacing="0" w:line="360" w:lineRule="auto"/>
        <w:ind w:firstLine="709"/>
        <w:jc w:val="both"/>
        <w:rPr>
          <w:color w:val="000000"/>
        </w:rPr>
      </w:pPr>
      <w:r w:rsidRPr="005268E8">
        <w:rPr>
          <w:color w:val="000000"/>
        </w:rPr>
        <w:t>Наведіть стислі підсумки дослідження. Повторіть головні положення основної частини, але</w:t>
      </w:r>
      <w:r w:rsidRPr="005268E8">
        <w:rPr>
          <w:rStyle w:val="apple-converted-space"/>
          <w:color w:val="000000"/>
        </w:rPr>
        <w:t> </w:t>
      </w:r>
      <w:r w:rsidRPr="005268E8">
        <w:rPr>
          <w:rStyle w:val="Strong"/>
          <w:color w:val="000000"/>
        </w:rPr>
        <w:t>не дослівно</w:t>
      </w:r>
      <w:r w:rsidRPr="005268E8">
        <w:rPr>
          <w:rStyle w:val="apple-converted-space"/>
          <w:color w:val="000000"/>
        </w:rPr>
        <w:t> </w:t>
      </w:r>
      <w:r w:rsidRPr="005268E8">
        <w:rPr>
          <w:color w:val="000000"/>
        </w:rPr>
        <w:t>— узагальніть їх. Зіставте мету дослідження з отриманими результатами та зробіть висновок про те, наскільки досягнуто поставлені завдання. Окресліть напрями подальших досліджень за темою.</w:t>
      </w:r>
    </w:p>
    <w:p w14:paraId="7F522766" w14:textId="77777777" w:rsidR="0064385F" w:rsidRPr="005268E8" w:rsidRDefault="0064385F" w:rsidP="00E758CA">
      <w:pPr>
        <w:pStyle w:val="font-claude-response-body"/>
        <w:spacing w:before="0" w:beforeAutospacing="0" w:after="0" w:afterAutospacing="0" w:line="360" w:lineRule="auto"/>
        <w:ind w:firstLine="709"/>
        <w:jc w:val="both"/>
        <w:rPr>
          <w:color w:val="000000"/>
        </w:rPr>
      </w:pPr>
      <w:r w:rsidRPr="005268E8">
        <w:rPr>
          <w:color w:val="000000"/>
        </w:rPr>
        <w:t>У висновках</w:t>
      </w:r>
      <w:r w:rsidRPr="005268E8">
        <w:rPr>
          <w:rStyle w:val="apple-converted-space"/>
          <w:color w:val="000000"/>
        </w:rPr>
        <w:t> </w:t>
      </w:r>
      <w:r w:rsidRPr="005268E8">
        <w:rPr>
          <w:rStyle w:val="Strong"/>
          <w:color w:val="000000"/>
        </w:rPr>
        <w:t>не допускається цитування джерел літератури</w:t>
      </w:r>
      <w:r w:rsidRPr="005268E8">
        <w:rPr>
          <w:color w:val="000000"/>
        </w:rPr>
        <w:t>.</w:t>
      </w:r>
    </w:p>
    <w:p w14:paraId="0DBE783B" w14:textId="48F07875" w:rsidR="0064385F" w:rsidRPr="005268E8" w:rsidRDefault="0064385F" w:rsidP="00E758CA">
      <w:pPr>
        <w:spacing w:after="0" w:line="360" w:lineRule="auto"/>
        <w:ind w:firstLine="709"/>
        <w:jc w:val="both"/>
        <w:rPr>
          <w:rFonts w:ascii="Times New Roman" w:hAnsi="Times New Roman" w:cs="Times New Roman"/>
          <w:sz w:val="24"/>
          <w:szCs w:val="24"/>
        </w:rPr>
      </w:pPr>
    </w:p>
    <w:p w14:paraId="5F1732CB" w14:textId="77777777" w:rsidR="0064385F" w:rsidRPr="005268E8" w:rsidRDefault="0064385F" w:rsidP="00E758CA">
      <w:pPr>
        <w:pStyle w:val="font-claude-response-body"/>
        <w:spacing w:before="0" w:beforeAutospacing="0" w:after="0" w:afterAutospacing="0" w:line="360" w:lineRule="auto"/>
        <w:ind w:firstLine="709"/>
        <w:jc w:val="both"/>
        <w:rPr>
          <w:color w:val="000000"/>
        </w:rPr>
      </w:pPr>
      <w:r w:rsidRPr="005268E8">
        <w:rPr>
          <w:rStyle w:val="Strong"/>
          <w:color w:val="000000"/>
        </w:rPr>
        <w:t>Подяки.</w:t>
      </w:r>
      <w:r w:rsidRPr="005268E8">
        <w:rPr>
          <w:rStyle w:val="apple-converted-space"/>
          <w:color w:val="000000"/>
        </w:rPr>
        <w:t> </w:t>
      </w:r>
      <w:r w:rsidRPr="005268E8">
        <w:rPr>
          <w:color w:val="000000"/>
        </w:rPr>
        <w:t>Подяки людям, грантам, фондам тощо розміщуються в окремому ненумерованому розділі наприкінці статті (за наявності).</w:t>
      </w:r>
    </w:p>
    <w:p w14:paraId="18047AE7" w14:textId="6C90D2A0" w:rsidR="0064385F" w:rsidRPr="005268E8" w:rsidRDefault="0064385F" w:rsidP="00E758CA">
      <w:pPr>
        <w:spacing w:after="0" w:line="360" w:lineRule="auto"/>
        <w:ind w:firstLine="709"/>
        <w:jc w:val="both"/>
        <w:rPr>
          <w:rFonts w:ascii="Times New Roman" w:hAnsi="Times New Roman" w:cs="Times New Roman"/>
          <w:sz w:val="24"/>
          <w:szCs w:val="24"/>
        </w:rPr>
      </w:pPr>
    </w:p>
    <w:p w14:paraId="7EEBABA2" w14:textId="77777777" w:rsidR="0064385F" w:rsidRPr="005268E8" w:rsidRDefault="0064385F" w:rsidP="00E758CA">
      <w:pPr>
        <w:pStyle w:val="Heading3"/>
        <w:ind w:firstLine="709"/>
        <w:jc w:val="both"/>
        <w:rPr>
          <w:color w:val="000000"/>
          <w:sz w:val="24"/>
          <w:szCs w:val="24"/>
        </w:rPr>
      </w:pPr>
      <w:r w:rsidRPr="005268E8">
        <w:rPr>
          <w:color w:val="000000"/>
          <w:sz w:val="24"/>
          <w:szCs w:val="24"/>
        </w:rPr>
        <w:t>Список використаних джерел</w:t>
      </w:r>
    </w:p>
    <w:p w14:paraId="32245D23" w14:textId="77777777" w:rsidR="0064385F" w:rsidRPr="005268E8" w:rsidRDefault="0064385F" w:rsidP="00E758CA">
      <w:pPr>
        <w:pStyle w:val="font-claude-response-body"/>
        <w:spacing w:before="0" w:beforeAutospacing="0" w:after="0" w:afterAutospacing="0" w:line="360" w:lineRule="auto"/>
        <w:ind w:firstLine="709"/>
        <w:jc w:val="both"/>
        <w:rPr>
          <w:color w:val="000000"/>
        </w:rPr>
      </w:pPr>
      <w:r w:rsidRPr="005268E8">
        <w:rPr>
          <w:color w:val="000000"/>
        </w:rPr>
        <w:t>Список подається за порядком згадування в тексті статті та оформлюється відповідно до Національного стандарту України</w:t>
      </w:r>
      <w:r w:rsidRPr="005268E8">
        <w:rPr>
          <w:rStyle w:val="apple-converted-space"/>
          <w:color w:val="000000"/>
        </w:rPr>
        <w:t> </w:t>
      </w:r>
      <w:r w:rsidRPr="005268E8">
        <w:rPr>
          <w:rStyle w:val="Strong"/>
          <w:color w:val="000000"/>
        </w:rPr>
        <w:t>ДСТУ 8302:2015</w:t>
      </w:r>
      <w:r w:rsidRPr="005268E8">
        <w:rPr>
          <w:rStyle w:val="apple-converted-space"/>
          <w:color w:val="000000"/>
        </w:rPr>
        <w:t> </w:t>
      </w:r>
      <w:r w:rsidRPr="005268E8">
        <w:rPr>
          <w:color w:val="000000"/>
        </w:rPr>
        <w:t>«Бібліографічне посилання. Загальні положення та правила складання» (</w:t>
      </w:r>
      <w:hyperlink r:id="rId21" w:history="1">
        <w:r w:rsidRPr="005268E8">
          <w:rPr>
            <w:rStyle w:val="Hyperlink"/>
          </w:rPr>
          <w:t>http://lib.pnu.edu.ua/files/dstu-8302-2015.pdf</w:t>
        </w:r>
      </w:hyperlink>
      <w:r w:rsidRPr="005268E8">
        <w:rPr>
          <w:color w:val="000000"/>
        </w:rPr>
        <w:t>).</w:t>
      </w:r>
    </w:p>
    <w:p w14:paraId="3815E826" w14:textId="77777777" w:rsidR="0064385F" w:rsidRPr="005268E8" w:rsidRDefault="0064385F" w:rsidP="00E758CA">
      <w:pPr>
        <w:pStyle w:val="font-claude-response-body"/>
        <w:spacing w:before="0" w:beforeAutospacing="0" w:after="0" w:afterAutospacing="0" w:line="360" w:lineRule="auto"/>
        <w:ind w:firstLine="709"/>
        <w:jc w:val="both"/>
        <w:rPr>
          <w:color w:val="000000"/>
        </w:rPr>
      </w:pPr>
      <w:r w:rsidRPr="005268E8">
        <w:rPr>
          <w:color w:val="000000"/>
        </w:rPr>
        <w:t>Вимоги до джерел:</w:t>
      </w:r>
    </w:p>
    <w:p w14:paraId="3B77CAE1" w14:textId="77777777" w:rsidR="0064385F" w:rsidRPr="005268E8" w:rsidRDefault="0064385F">
      <w:pPr>
        <w:pStyle w:val="font-claude-response-body"/>
        <w:numPr>
          <w:ilvl w:val="0"/>
          <w:numId w:val="3"/>
        </w:numPr>
        <w:spacing w:before="0" w:beforeAutospacing="0" w:after="0" w:afterAutospacing="0" w:line="360" w:lineRule="auto"/>
        <w:ind w:firstLine="709"/>
        <w:jc w:val="both"/>
        <w:rPr>
          <w:color w:val="000000"/>
        </w:rPr>
      </w:pPr>
      <w:r w:rsidRPr="005268E8">
        <w:rPr>
          <w:color w:val="000000"/>
        </w:rPr>
        <w:t>у списку має бути</w:t>
      </w:r>
      <w:r w:rsidRPr="005268E8">
        <w:rPr>
          <w:rStyle w:val="apple-converted-space"/>
          <w:color w:val="000000"/>
        </w:rPr>
        <w:t> </w:t>
      </w:r>
      <w:r w:rsidRPr="005268E8">
        <w:rPr>
          <w:rStyle w:val="Strong"/>
          <w:color w:val="000000"/>
        </w:rPr>
        <w:t>не менше 15 наукових джерел</w:t>
      </w:r>
      <w:r w:rsidRPr="005268E8">
        <w:rPr>
          <w:color w:val="000000"/>
        </w:rPr>
        <w:t>: наукові статті, збірники наукових праць, монографії тощо. Статті з вебресурсів, сайти, нормативно-правові документи не вважаються науковими джерелами;</w:t>
      </w:r>
    </w:p>
    <w:p w14:paraId="7DAEE1BE" w14:textId="77777777" w:rsidR="0064385F" w:rsidRPr="005268E8" w:rsidRDefault="0064385F">
      <w:pPr>
        <w:pStyle w:val="font-claude-response-body"/>
        <w:numPr>
          <w:ilvl w:val="0"/>
          <w:numId w:val="3"/>
        </w:numPr>
        <w:spacing w:before="0" w:beforeAutospacing="0" w:after="0" w:afterAutospacing="0" w:line="360" w:lineRule="auto"/>
        <w:ind w:hanging="720"/>
        <w:jc w:val="both"/>
        <w:rPr>
          <w:color w:val="000000"/>
        </w:rPr>
      </w:pPr>
      <w:r w:rsidRPr="005268E8">
        <w:rPr>
          <w:rStyle w:val="Strong"/>
          <w:color w:val="000000"/>
        </w:rPr>
        <w:lastRenderedPageBreak/>
        <w:t>не менше половини</w:t>
      </w:r>
      <w:r w:rsidRPr="005268E8">
        <w:rPr>
          <w:rStyle w:val="apple-converted-space"/>
          <w:color w:val="000000"/>
        </w:rPr>
        <w:t> </w:t>
      </w:r>
      <w:r w:rsidRPr="005268E8">
        <w:rPr>
          <w:color w:val="000000"/>
        </w:rPr>
        <w:t>посилань мають вказувати на публікації, проіндексовані в базах даних Web of Science Core Collection та/або Scopus;</w:t>
      </w:r>
    </w:p>
    <w:p w14:paraId="39172538" w14:textId="77777777" w:rsidR="0064385F" w:rsidRPr="005268E8" w:rsidRDefault="0064385F">
      <w:pPr>
        <w:pStyle w:val="font-claude-response-body"/>
        <w:numPr>
          <w:ilvl w:val="0"/>
          <w:numId w:val="3"/>
        </w:numPr>
        <w:spacing w:before="0" w:beforeAutospacing="0" w:after="0" w:afterAutospacing="0" w:line="360" w:lineRule="auto"/>
        <w:ind w:hanging="720"/>
        <w:jc w:val="both"/>
        <w:rPr>
          <w:color w:val="000000"/>
        </w:rPr>
      </w:pPr>
      <w:r w:rsidRPr="005268E8">
        <w:rPr>
          <w:rStyle w:val="Strong"/>
          <w:color w:val="000000"/>
        </w:rPr>
        <w:t>не більше двох робіт одного автора</w:t>
      </w:r>
      <w:r w:rsidRPr="005268E8">
        <w:rPr>
          <w:rStyle w:val="apple-converted-space"/>
          <w:color w:val="000000"/>
        </w:rPr>
        <w:t> </w:t>
      </w:r>
      <w:r w:rsidRPr="005268E8">
        <w:rPr>
          <w:color w:val="000000"/>
        </w:rPr>
        <w:t>(виняток — випадки, коли в статті аналізується творчість певного діяча);</w:t>
      </w:r>
    </w:p>
    <w:p w14:paraId="47FB9E19" w14:textId="77777777" w:rsidR="0064385F" w:rsidRPr="005268E8" w:rsidRDefault="0064385F">
      <w:pPr>
        <w:pStyle w:val="font-claude-response-body"/>
        <w:numPr>
          <w:ilvl w:val="0"/>
          <w:numId w:val="3"/>
        </w:numPr>
        <w:spacing w:before="0" w:beforeAutospacing="0" w:after="0" w:afterAutospacing="0" w:line="360" w:lineRule="auto"/>
        <w:ind w:hanging="720"/>
        <w:jc w:val="both"/>
        <w:rPr>
          <w:color w:val="000000"/>
        </w:rPr>
      </w:pPr>
      <w:r w:rsidRPr="005268E8">
        <w:rPr>
          <w:rStyle w:val="Strong"/>
          <w:color w:val="000000"/>
        </w:rPr>
        <w:t>заборонено</w:t>
      </w:r>
      <w:r w:rsidRPr="005268E8">
        <w:rPr>
          <w:rStyle w:val="apple-converted-space"/>
          <w:color w:val="000000"/>
        </w:rPr>
        <w:t> </w:t>
      </w:r>
      <w:r w:rsidRPr="005268E8">
        <w:rPr>
          <w:color w:val="000000"/>
        </w:rPr>
        <w:t>цитування в тексті та внесення до списку джерел, опублікованих російською мовою в будь-якій країні, а також джерел іншими мовами, якщо вони опубліковані на території росії та білорусі;</w:t>
      </w:r>
    </w:p>
    <w:p w14:paraId="1AED0D3C" w14:textId="77777777" w:rsidR="0064385F" w:rsidRPr="005268E8" w:rsidRDefault="0064385F">
      <w:pPr>
        <w:pStyle w:val="font-claude-response-body"/>
        <w:numPr>
          <w:ilvl w:val="0"/>
          <w:numId w:val="3"/>
        </w:numPr>
        <w:spacing w:before="0" w:beforeAutospacing="0" w:after="0" w:afterAutospacing="0" w:line="360" w:lineRule="auto"/>
        <w:ind w:hanging="720"/>
        <w:jc w:val="both"/>
        <w:rPr>
          <w:color w:val="000000"/>
        </w:rPr>
      </w:pPr>
      <w:r w:rsidRPr="005268E8">
        <w:rPr>
          <w:rStyle w:val="Strong"/>
          <w:color w:val="000000"/>
        </w:rPr>
        <w:t>заборонено вторинне цитування</w:t>
      </w:r>
      <w:r w:rsidRPr="005268E8">
        <w:rPr>
          <w:color w:val="000000"/>
        </w:rPr>
        <w:t>; Вікіпедія не є авторитетним джерелом і не може бути внесена до списку;</w:t>
      </w:r>
    </w:p>
    <w:p w14:paraId="13217CB5" w14:textId="77777777" w:rsidR="0064385F" w:rsidRPr="005268E8" w:rsidRDefault="0064385F">
      <w:pPr>
        <w:pStyle w:val="font-claude-response-body"/>
        <w:numPr>
          <w:ilvl w:val="0"/>
          <w:numId w:val="3"/>
        </w:numPr>
        <w:spacing w:before="0" w:beforeAutospacing="0" w:after="0" w:afterAutospacing="0" w:line="360" w:lineRule="auto"/>
        <w:ind w:hanging="720"/>
        <w:jc w:val="both"/>
        <w:rPr>
          <w:color w:val="000000"/>
        </w:rPr>
      </w:pPr>
      <w:r w:rsidRPr="005268E8">
        <w:rPr>
          <w:color w:val="000000"/>
        </w:rPr>
        <w:t>посилання на підручники, науково-популярну літературу та власні публікації допускаються лише в разі нагальної потреби;</w:t>
      </w:r>
    </w:p>
    <w:p w14:paraId="06B9F14B" w14:textId="77777777" w:rsidR="0064385F" w:rsidRPr="005268E8" w:rsidRDefault="0064385F">
      <w:pPr>
        <w:pStyle w:val="font-claude-response-body"/>
        <w:numPr>
          <w:ilvl w:val="0"/>
          <w:numId w:val="3"/>
        </w:numPr>
        <w:spacing w:before="0" w:beforeAutospacing="0" w:after="0" w:afterAutospacing="0" w:line="360" w:lineRule="auto"/>
        <w:ind w:hanging="720"/>
        <w:jc w:val="both"/>
        <w:rPr>
          <w:color w:val="000000"/>
        </w:rPr>
      </w:pPr>
      <w:r w:rsidRPr="005268E8">
        <w:rPr>
          <w:color w:val="000000"/>
        </w:rPr>
        <w:t>якщо в огляді літератури або в тексті згадано прізвище вченого, його публікація обов'язково має бути в списку.</w:t>
      </w:r>
    </w:p>
    <w:p w14:paraId="266A6CF1" w14:textId="77777777" w:rsidR="0064385F" w:rsidRPr="005268E8" w:rsidRDefault="0064385F" w:rsidP="00E758CA">
      <w:pPr>
        <w:pStyle w:val="font-claude-response-body"/>
        <w:spacing w:before="0" w:beforeAutospacing="0" w:after="0" w:afterAutospacing="0" w:line="360" w:lineRule="auto"/>
        <w:ind w:firstLine="709"/>
        <w:jc w:val="both"/>
        <w:rPr>
          <w:color w:val="000000"/>
        </w:rPr>
      </w:pPr>
      <w:r w:rsidRPr="005268E8">
        <w:rPr>
          <w:color w:val="000000"/>
        </w:rPr>
        <w:t>У тексті номер джерела зазначається у квадратних дужках із номером сторінки: [1, с. 12] або [1, р. 12] — для англомовних джерел.</w:t>
      </w:r>
    </w:p>
    <w:p w14:paraId="5BE210D9" w14:textId="7C97F4A2" w:rsidR="0064385F" w:rsidRPr="005268E8" w:rsidRDefault="0064385F" w:rsidP="00E758CA">
      <w:pPr>
        <w:spacing w:after="0" w:line="360" w:lineRule="auto"/>
        <w:ind w:firstLine="709"/>
        <w:jc w:val="both"/>
        <w:rPr>
          <w:rFonts w:ascii="Times New Roman" w:hAnsi="Times New Roman" w:cs="Times New Roman"/>
          <w:sz w:val="24"/>
          <w:szCs w:val="24"/>
        </w:rPr>
      </w:pPr>
    </w:p>
    <w:p w14:paraId="0AAD309F" w14:textId="77777777" w:rsidR="0064385F" w:rsidRPr="005268E8" w:rsidRDefault="0064385F" w:rsidP="00E758CA">
      <w:pPr>
        <w:pStyle w:val="Heading3"/>
        <w:ind w:firstLine="709"/>
        <w:jc w:val="both"/>
        <w:rPr>
          <w:color w:val="000000"/>
          <w:sz w:val="24"/>
          <w:szCs w:val="24"/>
        </w:rPr>
      </w:pPr>
      <w:r w:rsidRPr="005268E8">
        <w:rPr>
          <w:color w:val="000000"/>
          <w:sz w:val="24"/>
          <w:szCs w:val="24"/>
        </w:rPr>
        <w:t>References</w:t>
      </w:r>
    </w:p>
    <w:p w14:paraId="312F0ACC" w14:textId="77777777" w:rsidR="0064385F" w:rsidRPr="005268E8" w:rsidRDefault="0064385F" w:rsidP="00E758CA">
      <w:pPr>
        <w:pStyle w:val="font-claude-response-body"/>
        <w:spacing w:before="0" w:beforeAutospacing="0" w:after="0" w:afterAutospacing="0" w:line="360" w:lineRule="auto"/>
        <w:ind w:firstLine="709"/>
        <w:jc w:val="both"/>
        <w:rPr>
          <w:color w:val="000000"/>
        </w:rPr>
      </w:pPr>
      <w:r w:rsidRPr="005268E8">
        <w:rPr>
          <w:color w:val="000000"/>
        </w:rPr>
        <w:t>Другий список подається</w:t>
      </w:r>
      <w:r w:rsidRPr="005268E8">
        <w:rPr>
          <w:rStyle w:val="apple-converted-space"/>
          <w:color w:val="000000"/>
        </w:rPr>
        <w:t> </w:t>
      </w:r>
      <w:r w:rsidRPr="005268E8">
        <w:rPr>
          <w:rStyle w:val="Strong"/>
          <w:color w:val="000000"/>
        </w:rPr>
        <w:t>латиницею</w:t>
      </w:r>
      <w:r w:rsidRPr="005268E8">
        <w:rPr>
          <w:rStyle w:val="apple-converted-space"/>
          <w:color w:val="000000"/>
        </w:rPr>
        <w:t> </w:t>
      </w:r>
      <w:r w:rsidRPr="005268E8">
        <w:rPr>
          <w:color w:val="000000"/>
        </w:rPr>
        <w:t>та містить ті самі джерела, що й «Список використаних джерел», у тому самому порядку. Оформлення — за стандартом</w:t>
      </w:r>
      <w:r w:rsidRPr="005268E8">
        <w:rPr>
          <w:rStyle w:val="apple-converted-space"/>
          <w:color w:val="000000"/>
        </w:rPr>
        <w:t> </w:t>
      </w:r>
      <w:r w:rsidRPr="005268E8">
        <w:rPr>
          <w:rStyle w:val="Strong"/>
          <w:color w:val="000000"/>
        </w:rPr>
        <w:t>APA 7th edition</w:t>
      </w:r>
      <w:r w:rsidRPr="005268E8">
        <w:rPr>
          <w:color w:val="000000"/>
        </w:rPr>
        <w:t>.</w:t>
      </w:r>
    </w:p>
    <w:p w14:paraId="74BDEF13" w14:textId="77777777" w:rsidR="0064385F" w:rsidRPr="005268E8" w:rsidRDefault="0064385F" w:rsidP="00E758CA">
      <w:pPr>
        <w:pStyle w:val="font-claude-response-body"/>
        <w:spacing w:before="0" w:beforeAutospacing="0" w:after="0" w:afterAutospacing="0" w:line="360" w:lineRule="auto"/>
        <w:ind w:firstLine="709"/>
        <w:jc w:val="both"/>
        <w:rPr>
          <w:color w:val="000000"/>
        </w:rPr>
      </w:pPr>
      <w:r w:rsidRPr="005268E8">
        <w:rPr>
          <w:color w:val="000000"/>
        </w:rPr>
        <w:t>Правила формування:</w:t>
      </w:r>
    </w:p>
    <w:p w14:paraId="3589AA3B" w14:textId="77777777" w:rsidR="0064385F" w:rsidRPr="005268E8" w:rsidRDefault="0064385F">
      <w:pPr>
        <w:pStyle w:val="font-claude-response-body"/>
        <w:numPr>
          <w:ilvl w:val="0"/>
          <w:numId w:val="4"/>
        </w:numPr>
        <w:spacing w:before="0" w:beforeAutospacing="0" w:after="0" w:afterAutospacing="0" w:line="360" w:lineRule="auto"/>
        <w:ind w:hanging="578"/>
        <w:jc w:val="both"/>
        <w:rPr>
          <w:color w:val="000000"/>
        </w:rPr>
      </w:pPr>
      <w:r w:rsidRPr="005268E8">
        <w:rPr>
          <w:color w:val="000000"/>
        </w:rPr>
        <w:t>джерела, опубліковані латиницею, наводяться мовою оригіналу без змін;</w:t>
      </w:r>
    </w:p>
    <w:p w14:paraId="7D547CB6" w14:textId="77777777" w:rsidR="0064385F" w:rsidRPr="005268E8" w:rsidRDefault="0064385F">
      <w:pPr>
        <w:pStyle w:val="font-claude-response-body"/>
        <w:numPr>
          <w:ilvl w:val="0"/>
          <w:numId w:val="4"/>
        </w:numPr>
        <w:spacing w:before="0" w:beforeAutospacing="0" w:after="0" w:afterAutospacing="0" w:line="360" w:lineRule="auto"/>
        <w:ind w:hanging="578"/>
        <w:jc w:val="both"/>
        <w:rPr>
          <w:color w:val="000000"/>
        </w:rPr>
      </w:pPr>
      <w:r w:rsidRPr="005268E8">
        <w:rPr>
          <w:color w:val="000000"/>
        </w:rPr>
        <w:t>україномовні джерела транслітеруються згідно з постановою КМУ від 27.01.2010 № 55; після транслітерованої назви в квадратних дужках наводиться переклад англійською, у кінці запису зазначається мова оригіналу —</w:t>
      </w:r>
      <w:r w:rsidRPr="005268E8">
        <w:rPr>
          <w:rStyle w:val="apple-converted-space"/>
          <w:color w:val="000000"/>
        </w:rPr>
        <w:t> </w:t>
      </w:r>
      <w:r w:rsidRPr="005268E8">
        <w:rPr>
          <w:rStyle w:val="HTMLCode"/>
          <w:rFonts w:ascii="Times New Roman" w:hAnsi="Times New Roman" w:cs="Times New Roman"/>
          <w:color w:val="000000"/>
          <w:sz w:val="24"/>
          <w:szCs w:val="24"/>
        </w:rPr>
        <w:t>[in Ukrainian]</w:t>
      </w:r>
      <w:r w:rsidRPr="005268E8">
        <w:rPr>
          <w:color w:val="000000"/>
        </w:rPr>
        <w:t>;</w:t>
      </w:r>
    </w:p>
    <w:p w14:paraId="2D4145CF" w14:textId="77777777" w:rsidR="0064385F" w:rsidRPr="005268E8" w:rsidRDefault="0064385F">
      <w:pPr>
        <w:pStyle w:val="font-claude-response-body"/>
        <w:numPr>
          <w:ilvl w:val="0"/>
          <w:numId w:val="4"/>
        </w:numPr>
        <w:spacing w:before="0" w:beforeAutospacing="0" w:after="0" w:afterAutospacing="0" w:line="360" w:lineRule="auto"/>
        <w:ind w:hanging="578"/>
        <w:jc w:val="both"/>
        <w:rPr>
          <w:color w:val="000000"/>
        </w:rPr>
      </w:pPr>
      <w:r w:rsidRPr="005268E8">
        <w:rPr>
          <w:color w:val="000000"/>
        </w:rPr>
        <w:t>за наявності DOI він зазначається обов'язково у форматі</w:t>
      </w:r>
      <w:r w:rsidRPr="005268E8">
        <w:rPr>
          <w:rStyle w:val="apple-converted-space"/>
          <w:color w:val="000000"/>
        </w:rPr>
        <w:t> </w:t>
      </w:r>
      <w:hyperlink r:id="rId22" w:history="1">
        <w:r w:rsidRPr="005268E8">
          <w:rPr>
            <w:rStyle w:val="Hyperlink"/>
          </w:rPr>
          <w:t>https://doi.org/</w:t>
        </w:r>
      </w:hyperlink>
      <w:r w:rsidRPr="005268E8">
        <w:rPr>
          <w:color w:val="000000"/>
        </w:rPr>
        <w:t>...</w:t>
      </w:r>
    </w:p>
    <w:p w14:paraId="3C1FDB0F" w14:textId="77777777" w:rsidR="0064385F" w:rsidRPr="005268E8" w:rsidRDefault="0064385F" w:rsidP="00E758CA">
      <w:pPr>
        <w:pStyle w:val="font-claude-response-body"/>
        <w:spacing w:before="0" w:beforeAutospacing="0" w:after="0" w:afterAutospacing="0" w:line="360" w:lineRule="auto"/>
        <w:ind w:firstLine="709"/>
        <w:jc w:val="both"/>
        <w:rPr>
          <w:color w:val="000000"/>
        </w:rPr>
      </w:pPr>
      <w:r w:rsidRPr="005268E8">
        <w:rPr>
          <w:color w:val="000000"/>
        </w:rPr>
        <w:t>Приклад:</w:t>
      </w:r>
    </w:p>
    <w:p w14:paraId="2D23A584" w14:textId="77777777" w:rsidR="0064385F" w:rsidRPr="005268E8" w:rsidRDefault="0064385F" w:rsidP="00E758CA">
      <w:pPr>
        <w:pStyle w:val="font-claude-response-body"/>
        <w:spacing w:before="0" w:beforeAutospacing="0" w:after="0" w:afterAutospacing="0" w:line="360" w:lineRule="auto"/>
        <w:ind w:firstLine="709"/>
        <w:jc w:val="both"/>
        <w:rPr>
          <w:color w:val="000000"/>
        </w:rPr>
      </w:pPr>
      <w:r w:rsidRPr="005268E8">
        <w:rPr>
          <w:color w:val="000000"/>
        </w:rPr>
        <w:t>Ivanenko, O. P. (2025). Tsyfrova transformatsiia finansovykh posluh [Digital transformation of financial services].</w:t>
      </w:r>
      <w:r w:rsidRPr="005268E8">
        <w:rPr>
          <w:rStyle w:val="apple-converted-space"/>
          <w:color w:val="000000"/>
        </w:rPr>
        <w:t> </w:t>
      </w:r>
      <w:r w:rsidRPr="005268E8">
        <w:rPr>
          <w:rStyle w:val="Emphasis"/>
          <w:color w:val="000000"/>
        </w:rPr>
        <w:t>Zdobutky Ekonomiky: Perspektyvy ta Innovatsii</w:t>
      </w:r>
      <w:r w:rsidRPr="005268E8">
        <w:rPr>
          <w:color w:val="000000"/>
        </w:rPr>
        <w:t>, 3(2), 45–58.</w:t>
      </w:r>
      <w:r w:rsidRPr="005268E8">
        <w:rPr>
          <w:rStyle w:val="apple-converted-space"/>
          <w:color w:val="000000"/>
        </w:rPr>
        <w:t> </w:t>
      </w:r>
      <w:hyperlink r:id="rId23" w:history="1">
        <w:r w:rsidRPr="005268E8">
          <w:rPr>
            <w:rStyle w:val="Hyperlink"/>
          </w:rPr>
          <w:t>https://doi.org/10.xxxxx/xxxxx</w:t>
        </w:r>
      </w:hyperlink>
      <w:r w:rsidRPr="005268E8">
        <w:rPr>
          <w:rStyle w:val="apple-converted-space"/>
          <w:color w:val="000000"/>
        </w:rPr>
        <w:t> </w:t>
      </w:r>
      <w:r w:rsidRPr="005268E8">
        <w:rPr>
          <w:color w:val="000000"/>
        </w:rPr>
        <w:t>[in Ukrainian]</w:t>
      </w:r>
    </w:p>
    <w:p w14:paraId="4B919557" w14:textId="73527F85" w:rsidR="0064385F" w:rsidRPr="005268E8" w:rsidRDefault="0064385F" w:rsidP="00E758CA">
      <w:pPr>
        <w:spacing w:after="0" w:line="360" w:lineRule="auto"/>
        <w:ind w:firstLine="709"/>
        <w:jc w:val="both"/>
        <w:rPr>
          <w:rFonts w:ascii="Times New Roman" w:hAnsi="Times New Roman" w:cs="Times New Roman"/>
          <w:sz w:val="24"/>
          <w:szCs w:val="24"/>
        </w:rPr>
      </w:pPr>
    </w:p>
    <w:p w14:paraId="2B1B0306" w14:textId="77777777" w:rsidR="0064385F" w:rsidRPr="005268E8" w:rsidRDefault="0064385F" w:rsidP="00E758CA">
      <w:pPr>
        <w:pStyle w:val="font-claude-response-body"/>
        <w:spacing w:before="0" w:beforeAutospacing="0" w:after="0" w:afterAutospacing="0" w:line="360" w:lineRule="auto"/>
        <w:ind w:firstLine="709"/>
        <w:jc w:val="both"/>
        <w:rPr>
          <w:b/>
          <w:bCs/>
          <w:color w:val="000000"/>
        </w:rPr>
      </w:pPr>
      <w:r w:rsidRPr="005268E8">
        <w:rPr>
          <w:rStyle w:val="Strong"/>
          <w:color w:val="000000"/>
        </w:rPr>
        <w:t>Загальні умови подання</w:t>
      </w:r>
    </w:p>
    <w:p w14:paraId="464FBD8B" w14:textId="77777777" w:rsidR="0064385F" w:rsidRPr="005268E8" w:rsidRDefault="0064385F" w:rsidP="00E758CA">
      <w:pPr>
        <w:pStyle w:val="font-claude-response-body"/>
        <w:spacing w:before="0" w:beforeAutospacing="0" w:after="0" w:afterAutospacing="0" w:line="360" w:lineRule="auto"/>
        <w:ind w:firstLine="709"/>
        <w:jc w:val="both"/>
        <w:rPr>
          <w:b/>
          <w:bCs/>
          <w:color w:val="000000"/>
        </w:rPr>
      </w:pPr>
      <w:r w:rsidRPr="005268E8">
        <w:rPr>
          <w:b/>
          <w:bCs/>
          <w:color w:val="000000"/>
        </w:rPr>
        <w:lastRenderedPageBreak/>
        <w:t>Журнал приймає оригінальні, раніше не опубліковані та не подані до опублікування в інших виданнях статті, що відповідають цілям і тематиці Журналу. Статті можуть мати прикладний, теоретичний або оглядовий характер.</w:t>
      </w:r>
    </w:p>
    <w:p w14:paraId="7C275875" w14:textId="530186A9" w:rsidR="0064385F" w:rsidRPr="005268E8" w:rsidRDefault="0064385F" w:rsidP="00E758CA">
      <w:pPr>
        <w:pStyle w:val="font-claude-response-body"/>
        <w:spacing w:before="0" w:beforeAutospacing="0" w:after="0" w:afterAutospacing="0" w:line="360" w:lineRule="auto"/>
        <w:ind w:firstLine="709"/>
        <w:jc w:val="both"/>
        <w:rPr>
          <w:b/>
          <w:bCs/>
          <w:color w:val="000000"/>
        </w:rPr>
      </w:pPr>
      <w:r w:rsidRPr="005268E8">
        <w:rPr>
          <w:b/>
          <w:bCs/>
          <w:color w:val="000000"/>
        </w:rPr>
        <w:t>Відповідно до політики видавничої прозорості та контролю якості</w:t>
      </w:r>
      <w:r w:rsidRPr="005268E8">
        <w:rPr>
          <w:rStyle w:val="apple-converted-space"/>
          <w:b/>
          <w:bCs/>
          <w:color w:val="000000"/>
        </w:rPr>
        <w:t> </w:t>
      </w:r>
      <w:r w:rsidRPr="005268E8">
        <w:rPr>
          <w:rStyle w:val="Strong"/>
          <w:color w:val="000000"/>
        </w:rPr>
        <w:t xml:space="preserve">в одному випуску (номері) </w:t>
      </w:r>
      <w:r w:rsidRPr="005268E8">
        <w:rPr>
          <w:rStyle w:val="Strong"/>
          <w:color w:val="000000"/>
          <w:lang w:val="uk-UA"/>
        </w:rPr>
        <w:t>ж</w:t>
      </w:r>
      <w:r w:rsidRPr="005268E8">
        <w:rPr>
          <w:rStyle w:val="Strong"/>
          <w:color w:val="000000"/>
        </w:rPr>
        <w:t>урналу не може бути опубліковано більше ніж одну статтю одного автора (співавтора)</w:t>
      </w:r>
      <w:r w:rsidRPr="005268E8">
        <w:rPr>
          <w:b/>
          <w:bCs/>
          <w:color w:val="000000"/>
        </w:rPr>
        <w:t>.</w:t>
      </w:r>
    </w:p>
    <w:p w14:paraId="684ECFB5" w14:textId="17A640E1" w:rsidR="006B7768" w:rsidRPr="00E758CA" w:rsidRDefault="006B7768" w:rsidP="00E758CA">
      <w:pPr>
        <w:adjustRightInd w:val="0"/>
        <w:snapToGrid w:val="0"/>
        <w:spacing w:after="0" w:line="360" w:lineRule="auto"/>
        <w:ind w:firstLine="709"/>
        <w:jc w:val="both"/>
        <w:rPr>
          <w:rFonts w:ascii="Times New Roman" w:hAnsi="Times New Roman" w:cs="Times New Roman"/>
          <w:color w:val="000000" w:themeColor="text1"/>
          <w:sz w:val="28"/>
          <w:szCs w:val="28"/>
        </w:rPr>
      </w:pPr>
    </w:p>
    <w:sectPr w:rsidR="006B7768" w:rsidRPr="00E758CA" w:rsidSect="00D105F4">
      <w:headerReference w:type="default" r:id="rId24"/>
      <w:footerReference w:type="even" r:id="rId25"/>
      <w:footerReference w:type="default" r:id="rId2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377E3A8" w14:textId="77777777" w:rsidR="00140F3E" w:rsidRDefault="00140F3E" w:rsidP="00A3571C">
      <w:pPr>
        <w:spacing w:after="0" w:line="240" w:lineRule="auto"/>
      </w:pPr>
      <w:r>
        <w:separator/>
      </w:r>
    </w:p>
  </w:endnote>
  <w:endnote w:type="continuationSeparator" w:id="0">
    <w:p w14:paraId="50CF3CE8" w14:textId="77777777" w:rsidR="00140F3E" w:rsidRDefault="00140F3E" w:rsidP="00A35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LT">
    <w:altName w:val="Segoe Print"/>
    <w:panose1 w:val="020B0604020202020204"/>
    <w:charset w:val="00"/>
    <w:family w:val="auto"/>
    <w:pitch w:val="variable"/>
    <w:sig w:usb0="00000003" w:usb1="00000000" w:usb2="00000000" w:usb3="00000000" w:csb0="00000001" w:csb1="00000000"/>
  </w:font>
  <w:font w:name="Avenir Next">
    <w:panose1 w:val="020B0503020202020204"/>
    <w:charset w:val="00"/>
    <w:family w:val="swiss"/>
    <w:pitch w:val="variable"/>
    <w:sig w:usb0="8000002F" w:usb1="5000204A" w:usb2="00000000" w:usb3="00000000" w:csb0="0000009B"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77173165"/>
      <w:docPartObj>
        <w:docPartGallery w:val="Page Numbers (Bottom of Page)"/>
        <w:docPartUnique/>
      </w:docPartObj>
    </w:sdtPr>
    <w:sdtContent>
      <w:p w14:paraId="0C2E0B53" w14:textId="752824D8" w:rsidR="0028077B" w:rsidRDefault="0028077B" w:rsidP="00E26343">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6A1C453" w14:textId="77777777" w:rsidR="0028077B" w:rsidRDefault="0028077B" w:rsidP="0028077B">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55612996"/>
      <w:docPartObj>
        <w:docPartGallery w:val="Page Numbers (Bottom of Page)"/>
        <w:docPartUnique/>
      </w:docPartObj>
    </w:sdtPr>
    <w:sdtContent>
      <w:p w14:paraId="2A0896C0" w14:textId="4A03B55D" w:rsidR="0028077B" w:rsidRDefault="0028077B" w:rsidP="00E26343">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FE3A805" w14:textId="77777777" w:rsidR="0028077B" w:rsidRDefault="0028077B" w:rsidP="0028077B">
    <w:pPr>
      <w:ind w:firstLine="360"/>
      <w:jc w:val="right"/>
      <w:rPr>
        <w:rFonts w:ascii="Tahoma" w:hAnsi="Tahoma" w:cs="Tahoma"/>
        <w:color w:val="808080" w:themeColor="background1" w:themeShade="80"/>
        <w:sz w:val="16"/>
        <w:szCs w:val="16"/>
      </w:rPr>
    </w:pPr>
  </w:p>
  <w:p w14:paraId="78243088" w14:textId="41B5E9AC" w:rsidR="0028077B" w:rsidRPr="0028077B" w:rsidRDefault="0028077B" w:rsidP="0028077B">
    <w:pPr>
      <w:jc w:val="right"/>
      <w:rPr>
        <w:rFonts w:ascii="Tahoma" w:hAnsi="Tahoma" w:cs="Tahoma"/>
        <w:color w:val="808080" w:themeColor="background1" w:themeShade="80"/>
        <w:sz w:val="16"/>
        <w:szCs w:val="16"/>
      </w:rPr>
    </w:pPr>
    <w:r>
      <w:rPr>
        <w:noProof/>
      </w:rPr>
      <mc:AlternateContent>
        <mc:Choice Requires="wps">
          <w:drawing>
            <wp:anchor distT="0" distB="0" distL="0" distR="0" simplePos="0" relativeHeight="251659264" behindDoc="1" locked="0" layoutInCell="1" allowOverlap="1" wp14:anchorId="7AD230CA" wp14:editId="3F05D707">
              <wp:simplePos x="0" y="0"/>
              <wp:positionH relativeFrom="page">
                <wp:posOffset>1081454</wp:posOffset>
              </wp:positionH>
              <wp:positionV relativeFrom="page">
                <wp:posOffset>10269415</wp:posOffset>
              </wp:positionV>
              <wp:extent cx="72390" cy="495300"/>
              <wp:effectExtent l="0" t="0" r="16510" b="1270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 cy="495300"/>
                      </a:xfrm>
                      <a:custGeom>
                        <a:avLst/>
                        <a:gdLst/>
                        <a:ahLst/>
                        <a:cxnLst/>
                        <a:rect l="l" t="t" r="r" b="b"/>
                        <a:pathLst>
                          <a:path w="72390" h="495300">
                            <a:moveTo>
                              <a:pt x="71996" y="0"/>
                            </a:moveTo>
                            <a:lnTo>
                              <a:pt x="0" y="0"/>
                            </a:lnTo>
                            <a:lnTo>
                              <a:pt x="0" y="495300"/>
                            </a:lnTo>
                            <a:lnTo>
                              <a:pt x="71996" y="495300"/>
                            </a:lnTo>
                            <a:lnTo>
                              <a:pt x="71996" y="0"/>
                            </a:lnTo>
                            <a:close/>
                          </a:path>
                        </a:pathLst>
                      </a:custGeom>
                      <a:solidFill>
                        <a:schemeClr val="accent4"/>
                      </a:solidFill>
                      <a:ln>
                        <a:solidFill>
                          <a:schemeClr val="accent1"/>
                        </a:solidFill>
                      </a:ln>
                    </wps:spPr>
                    <wps:bodyPr wrap="square" lIns="0" tIns="0" rIns="0" bIns="0" rtlCol="0">
                      <a:prstTxWarp prst="textNoShape">
                        <a:avLst/>
                      </a:prstTxWarp>
                      <a:noAutofit/>
                    </wps:bodyPr>
                  </wps:wsp>
                </a:graphicData>
              </a:graphic>
            </wp:anchor>
          </w:drawing>
        </mc:Choice>
        <mc:Fallback>
          <w:pict>
            <v:shape w14:anchorId="79366239" id="Graphic 1" o:spid="_x0000_s1026" style="position:absolute;margin-left:85.15pt;margin-top:808.6pt;width:5.7pt;height:39pt;z-index:-251657216;visibility:visible;mso-wrap-style:square;mso-wrap-distance-left:0;mso-wrap-distance-top:0;mso-wrap-distance-right:0;mso-wrap-distance-bottom:0;mso-position-horizontal:absolute;mso-position-horizontal-relative:page;mso-position-vertical:absolute;mso-position-vertical-relative:page;v-text-anchor:top" coordsize="72390,4953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" path="m71996,l,,,495300r71996,l71996,xe" fillcolor="#8064a2 [3207]" strokecolor="#4f81bd [3204]">
              <v:path arrowok="t"/>
              <w10:wrap anchorx="page" anchory="page"/>
            </v:shape>
          </w:pict>
        </mc:Fallback>
      </mc:AlternateContent>
    </w:r>
    <w:r w:rsidRPr="0028077B">
      <w:rPr>
        <w:rFonts w:ascii="Tahoma" w:hAnsi="Tahoma" w:cs="Tahoma"/>
        <w:color w:val="808080" w:themeColor="background1" w:themeShade="80"/>
        <w:sz w:val="16"/>
        <w:szCs w:val="16"/>
      </w:rPr>
      <w:t>Ця робота ліцензується відповідно до Creative Commons Attribution 4.0 International License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E557684" w14:textId="77777777" w:rsidR="00140F3E" w:rsidRDefault="00140F3E" w:rsidP="00A3571C">
      <w:pPr>
        <w:spacing w:after="0" w:line="240" w:lineRule="auto"/>
      </w:pPr>
      <w:r>
        <w:separator/>
      </w:r>
    </w:p>
  </w:footnote>
  <w:footnote w:type="continuationSeparator" w:id="0">
    <w:p w14:paraId="24BE16E8" w14:textId="77777777" w:rsidR="00140F3E" w:rsidRDefault="00140F3E" w:rsidP="00A357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4E4DF4" w14:textId="36EC39DD" w:rsidR="00EC0C36" w:rsidRPr="0046736D" w:rsidRDefault="00EC0C36" w:rsidP="0046736D">
    <w:pPr>
      <w:pStyle w:val="Header"/>
      <w:tabs>
        <w:tab w:val="left" w:pos="8647"/>
      </w:tabs>
      <w:jc w:val="center"/>
      <w:rPr>
        <w:rFonts w:ascii="Times New Roman" w:hAnsi="Times New Roman" w:cs="Times New Roman"/>
        <w:b/>
        <w:bCs/>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427D24"/>
    <w:multiLevelType w:val="multilevel"/>
    <w:tmpl w:val="429A7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2568AA"/>
    <w:multiLevelType w:val="multilevel"/>
    <w:tmpl w:val="33DCD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EC1700"/>
    <w:multiLevelType w:val="multilevel"/>
    <w:tmpl w:val="0194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BA48CF"/>
    <w:multiLevelType w:val="multilevel"/>
    <w:tmpl w:val="F8CEB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5922215">
    <w:abstractNumId w:val="2"/>
  </w:num>
  <w:num w:numId="2" w16cid:durableId="1285424437">
    <w:abstractNumId w:val="0"/>
  </w:num>
  <w:num w:numId="3" w16cid:durableId="2094085305">
    <w:abstractNumId w:val="1"/>
  </w:num>
  <w:num w:numId="4" w16cid:durableId="1611350293">
    <w:abstractNumId w:val="3"/>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5"/>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6FF"/>
    <w:rsid w:val="0000175B"/>
    <w:rsid w:val="00020832"/>
    <w:rsid w:val="00034318"/>
    <w:rsid w:val="00036792"/>
    <w:rsid w:val="00042A5F"/>
    <w:rsid w:val="00051D53"/>
    <w:rsid w:val="00064106"/>
    <w:rsid w:val="000656EC"/>
    <w:rsid w:val="00082A8F"/>
    <w:rsid w:val="000A0FA5"/>
    <w:rsid w:val="000A38B5"/>
    <w:rsid w:val="000A6C3C"/>
    <w:rsid w:val="000A760F"/>
    <w:rsid w:val="000B0900"/>
    <w:rsid w:val="000B359A"/>
    <w:rsid w:val="000B6D65"/>
    <w:rsid w:val="000B6ED5"/>
    <w:rsid w:val="000F4B59"/>
    <w:rsid w:val="00100006"/>
    <w:rsid w:val="00102A86"/>
    <w:rsid w:val="001035EB"/>
    <w:rsid w:val="00112923"/>
    <w:rsid w:val="00113778"/>
    <w:rsid w:val="00121105"/>
    <w:rsid w:val="0014057D"/>
    <w:rsid w:val="00140F3E"/>
    <w:rsid w:val="00151C85"/>
    <w:rsid w:val="00163782"/>
    <w:rsid w:val="00170B76"/>
    <w:rsid w:val="00170CC8"/>
    <w:rsid w:val="00181C52"/>
    <w:rsid w:val="001979AC"/>
    <w:rsid w:val="001A46CE"/>
    <w:rsid w:val="001A47A6"/>
    <w:rsid w:val="001D34E4"/>
    <w:rsid w:val="001D6923"/>
    <w:rsid w:val="001E05C3"/>
    <w:rsid w:val="001E4827"/>
    <w:rsid w:val="001F4C9D"/>
    <w:rsid w:val="0020195B"/>
    <w:rsid w:val="00223EA4"/>
    <w:rsid w:val="00242F18"/>
    <w:rsid w:val="00253F56"/>
    <w:rsid w:val="00263ECE"/>
    <w:rsid w:val="002642D3"/>
    <w:rsid w:val="00264CF3"/>
    <w:rsid w:val="002753D0"/>
    <w:rsid w:val="0028077B"/>
    <w:rsid w:val="00283EB7"/>
    <w:rsid w:val="00294EC1"/>
    <w:rsid w:val="002957CD"/>
    <w:rsid w:val="00296B2C"/>
    <w:rsid w:val="002A3D36"/>
    <w:rsid w:val="002C332C"/>
    <w:rsid w:val="002C4627"/>
    <w:rsid w:val="002E031E"/>
    <w:rsid w:val="002E2FC6"/>
    <w:rsid w:val="002F6F12"/>
    <w:rsid w:val="00311427"/>
    <w:rsid w:val="00324392"/>
    <w:rsid w:val="00324607"/>
    <w:rsid w:val="003271DE"/>
    <w:rsid w:val="00335922"/>
    <w:rsid w:val="00344F7B"/>
    <w:rsid w:val="0034502D"/>
    <w:rsid w:val="00347177"/>
    <w:rsid w:val="003546FA"/>
    <w:rsid w:val="00356E86"/>
    <w:rsid w:val="00366A99"/>
    <w:rsid w:val="00367894"/>
    <w:rsid w:val="00375263"/>
    <w:rsid w:val="003873F8"/>
    <w:rsid w:val="0038786E"/>
    <w:rsid w:val="00396F9D"/>
    <w:rsid w:val="003A4CF5"/>
    <w:rsid w:val="003A4D58"/>
    <w:rsid w:val="003B43CD"/>
    <w:rsid w:val="003B44E1"/>
    <w:rsid w:val="003B560B"/>
    <w:rsid w:val="003C3EEB"/>
    <w:rsid w:val="003D3B55"/>
    <w:rsid w:val="003D4168"/>
    <w:rsid w:val="003E45F4"/>
    <w:rsid w:val="003F255B"/>
    <w:rsid w:val="00403517"/>
    <w:rsid w:val="00407A17"/>
    <w:rsid w:val="004171C8"/>
    <w:rsid w:val="00424317"/>
    <w:rsid w:val="0045455D"/>
    <w:rsid w:val="004560B0"/>
    <w:rsid w:val="00460CA6"/>
    <w:rsid w:val="00460DE7"/>
    <w:rsid w:val="0046736D"/>
    <w:rsid w:val="004A130D"/>
    <w:rsid w:val="004C3961"/>
    <w:rsid w:val="004C56CB"/>
    <w:rsid w:val="004D329A"/>
    <w:rsid w:val="0050494D"/>
    <w:rsid w:val="00506EEB"/>
    <w:rsid w:val="00507A4E"/>
    <w:rsid w:val="00521B8B"/>
    <w:rsid w:val="00522DD9"/>
    <w:rsid w:val="005268E8"/>
    <w:rsid w:val="00527972"/>
    <w:rsid w:val="00536227"/>
    <w:rsid w:val="005550F8"/>
    <w:rsid w:val="00560B29"/>
    <w:rsid w:val="00572C94"/>
    <w:rsid w:val="00574B5C"/>
    <w:rsid w:val="00582512"/>
    <w:rsid w:val="0059512E"/>
    <w:rsid w:val="005C34C5"/>
    <w:rsid w:val="005C5CDE"/>
    <w:rsid w:val="005D26A5"/>
    <w:rsid w:val="005D5E62"/>
    <w:rsid w:val="005E6D31"/>
    <w:rsid w:val="00600953"/>
    <w:rsid w:val="00621D44"/>
    <w:rsid w:val="00635A6A"/>
    <w:rsid w:val="00635D1D"/>
    <w:rsid w:val="00636F59"/>
    <w:rsid w:val="00641BC8"/>
    <w:rsid w:val="0064385F"/>
    <w:rsid w:val="0065027F"/>
    <w:rsid w:val="0065124A"/>
    <w:rsid w:val="00652967"/>
    <w:rsid w:val="006747EE"/>
    <w:rsid w:val="0067675D"/>
    <w:rsid w:val="00682121"/>
    <w:rsid w:val="006827A1"/>
    <w:rsid w:val="00691EA7"/>
    <w:rsid w:val="006B040E"/>
    <w:rsid w:val="006B4071"/>
    <w:rsid w:val="006B5AF9"/>
    <w:rsid w:val="006B7768"/>
    <w:rsid w:val="006B7C5F"/>
    <w:rsid w:val="006C01EB"/>
    <w:rsid w:val="006C7649"/>
    <w:rsid w:val="006D67B2"/>
    <w:rsid w:val="006E0A71"/>
    <w:rsid w:val="006F722E"/>
    <w:rsid w:val="0070012D"/>
    <w:rsid w:val="00700356"/>
    <w:rsid w:val="00706656"/>
    <w:rsid w:val="0073187C"/>
    <w:rsid w:val="007363FC"/>
    <w:rsid w:val="007415EC"/>
    <w:rsid w:val="007421B5"/>
    <w:rsid w:val="00752258"/>
    <w:rsid w:val="00760DBF"/>
    <w:rsid w:val="007637F7"/>
    <w:rsid w:val="00773C2C"/>
    <w:rsid w:val="007759B8"/>
    <w:rsid w:val="00781F3C"/>
    <w:rsid w:val="0078302D"/>
    <w:rsid w:val="007842FF"/>
    <w:rsid w:val="00784773"/>
    <w:rsid w:val="00786F84"/>
    <w:rsid w:val="007875F0"/>
    <w:rsid w:val="007A27EC"/>
    <w:rsid w:val="007A572E"/>
    <w:rsid w:val="007A62C7"/>
    <w:rsid w:val="007B57E1"/>
    <w:rsid w:val="007C354B"/>
    <w:rsid w:val="007D2B34"/>
    <w:rsid w:val="0080176D"/>
    <w:rsid w:val="008175D9"/>
    <w:rsid w:val="008236CD"/>
    <w:rsid w:val="0083762A"/>
    <w:rsid w:val="0084009D"/>
    <w:rsid w:val="00843F38"/>
    <w:rsid w:val="00843FCB"/>
    <w:rsid w:val="008614AA"/>
    <w:rsid w:val="00861576"/>
    <w:rsid w:val="00876E0E"/>
    <w:rsid w:val="00880FA0"/>
    <w:rsid w:val="00882423"/>
    <w:rsid w:val="00886661"/>
    <w:rsid w:val="00897A32"/>
    <w:rsid w:val="008C6469"/>
    <w:rsid w:val="008D2FF9"/>
    <w:rsid w:val="008E2E80"/>
    <w:rsid w:val="008E4BD9"/>
    <w:rsid w:val="008F769F"/>
    <w:rsid w:val="0090033C"/>
    <w:rsid w:val="009045BB"/>
    <w:rsid w:val="009054DC"/>
    <w:rsid w:val="00923161"/>
    <w:rsid w:val="0092656C"/>
    <w:rsid w:val="009340C6"/>
    <w:rsid w:val="00942C1A"/>
    <w:rsid w:val="00946AE7"/>
    <w:rsid w:val="0095067B"/>
    <w:rsid w:val="009626FF"/>
    <w:rsid w:val="00964EB1"/>
    <w:rsid w:val="00965EE6"/>
    <w:rsid w:val="00966DA5"/>
    <w:rsid w:val="00970BC7"/>
    <w:rsid w:val="00972A2A"/>
    <w:rsid w:val="009740C6"/>
    <w:rsid w:val="00982E58"/>
    <w:rsid w:val="00985FCF"/>
    <w:rsid w:val="00992A87"/>
    <w:rsid w:val="00992D24"/>
    <w:rsid w:val="00995192"/>
    <w:rsid w:val="009B2268"/>
    <w:rsid w:val="009B2E45"/>
    <w:rsid w:val="009C0115"/>
    <w:rsid w:val="009C2427"/>
    <w:rsid w:val="009C43B5"/>
    <w:rsid w:val="009C6F7D"/>
    <w:rsid w:val="009D10B7"/>
    <w:rsid w:val="009D6359"/>
    <w:rsid w:val="009F1A34"/>
    <w:rsid w:val="00A00718"/>
    <w:rsid w:val="00A02FA3"/>
    <w:rsid w:val="00A11E61"/>
    <w:rsid w:val="00A17997"/>
    <w:rsid w:val="00A234E3"/>
    <w:rsid w:val="00A24CF4"/>
    <w:rsid w:val="00A254F8"/>
    <w:rsid w:val="00A25773"/>
    <w:rsid w:val="00A27CB4"/>
    <w:rsid w:val="00A33208"/>
    <w:rsid w:val="00A3571C"/>
    <w:rsid w:val="00A36223"/>
    <w:rsid w:val="00A36244"/>
    <w:rsid w:val="00A41007"/>
    <w:rsid w:val="00A43476"/>
    <w:rsid w:val="00A45BA2"/>
    <w:rsid w:val="00A64F74"/>
    <w:rsid w:val="00A73753"/>
    <w:rsid w:val="00A76A49"/>
    <w:rsid w:val="00A77182"/>
    <w:rsid w:val="00A9061E"/>
    <w:rsid w:val="00A9226D"/>
    <w:rsid w:val="00A968C5"/>
    <w:rsid w:val="00AB607F"/>
    <w:rsid w:val="00AC0E04"/>
    <w:rsid w:val="00AD0F08"/>
    <w:rsid w:val="00AE2A15"/>
    <w:rsid w:val="00AE4DA4"/>
    <w:rsid w:val="00AE57EF"/>
    <w:rsid w:val="00AE5A34"/>
    <w:rsid w:val="00AF3AE6"/>
    <w:rsid w:val="00B008DA"/>
    <w:rsid w:val="00B07BFE"/>
    <w:rsid w:val="00B20BBF"/>
    <w:rsid w:val="00B2299A"/>
    <w:rsid w:val="00B37643"/>
    <w:rsid w:val="00B43577"/>
    <w:rsid w:val="00B577F9"/>
    <w:rsid w:val="00B71BED"/>
    <w:rsid w:val="00B82EF7"/>
    <w:rsid w:val="00B83BE6"/>
    <w:rsid w:val="00B84F48"/>
    <w:rsid w:val="00B86808"/>
    <w:rsid w:val="00BC028C"/>
    <w:rsid w:val="00BD5EAD"/>
    <w:rsid w:val="00BD7BCB"/>
    <w:rsid w:val="00BD7CD7"/>
    <w:rsid w:val="00BE4306"/>
    <w:rsid w:val="00BE5CEE"/>
    <w:rsid w:val="00BF0921"/>
    <w:rsid w:val="00BF3D14"/>
    <w:rsid w:val="00C26BDE"/>
    <w:rsid w:val="00C353F0"/>
    <w:rsid w:val="00C41159"/>
    <w:rsid w:val="00C4206C"/>
    <w:rsid w:val="00C4552E"/>
    <w:rsid w:val="00C6482D"/>
    <w:rsid w:val="00C714E2"/>
    <w:rsid w:val="00CC035E"/>
    <w:rsid w:val="00CC3A36"/>
    <w:rsid w:val="00CD6053"/>
    <w:rsid w:val="00CD7AE3"/>
    <w:rsid w:val="00CF18FA"/>
    <w:rsid w:val="00D03080"/>
    <w:rsid w:val="00D105F4"/>
    <w:rsid w:val="00D10C4C"/>
    <w:rsid w:val="00D17D5D"/>
    <w:rsid w:val="00D17EA6"/>
    <w:rsid w:val="00D21EA7"/>
    <w:rsid w:val="00D254D7"/>
    <w:rsid w:val="00D312E3"/>
    <w:rsid w:val="00D429C7"/>
    <w:rsid w:val="00D42A16"/>
    <w:rsid w:val="00D4550A"/>
    <w:rsid w:val="00D50B17"/>
    <w:rsid w:val="00D5360B"/>
    <w:rsid w:val="00D54915"/>
    <w:rsid w:val="00D55198"/>
    <w:rsid w:val="00D55C6F"/>
    <w:rsid w:val="00D566DC"/>
    <w:rsid w:val="00D567E1"/>
    <w:rsid w:val="00D64638"/>
    <w:rsid w:val="00D744E5"/>
    <w:rsid w:val="00D77017"/>
    <w:rsid w:val="00D85746"/>
    <w:rsid w:val="00D9624D"/>
    <w:rsid w:val="00DC1008"/>
    <w:rsid w:val="00DC1710"/>
    <w:rsid w:val="00DC2F60"/>
    <w:rsid w:val="00DD10C1"/>
    <w:rsid w:val="00DD10C7"/>
    <w:rsid w:val="00DD1EFF"/>
    <w:rsid w:val="00DF0ABA"/>
    <w:rsid w:val="00DF1F2A"/>
    <w:rsid w:val="00DF3309"/>
    <w:rsid w:val="00E259B6"/>
    <w:rsid w:val="00E40DD3"/>
    <w:rsid w:val="00E45C1D"/>
    <w:rsid w:val="00E55602"/>
    <w:rsid w:val="00E758CA"/>
    <w:rsid w:val="00E848FF"/>
    <w:rsid w:val="00E8602C"/>
    <w:rsid w:val="00E87CA3"/>
    <w:rsid w:val="00E963C7"/>
    <w:rsid w:val="00EA1AD6"/>
    <w:rsid w:val="00EB4F72"/>
    <w:rsid w:val="00EC0891"/>
    <w:rsid w:val="00EC0C36"/>
    <w:rsid w:val="00EC50F8"/>
    <w:rsid w:val="00EC5234"/>
    <w:rsid w:val="00EC636D"/>
    <w:rsid w:val="00EF0A01"/>
    <w:rsid w:val="00EF518E"/>
    <w:rsid w:val="00F16E44"/>
    <w:rsid w:val="00F2228F"/>
    <w:rsid w:val="00F33FDD"/>
    <w:rsid w:val="00F34BCF"/>
    <w:rsid w:val="00F42FB4"/>
    <w:rsid w:val="00F44A02"/>
    <w:rsid w:val="00F60650"/>
    <w:rsid w:val="00F662B2"/>
    <w:rsid w:val="00F90F62"/>
    <w:rsid w:val="00F91764"/>
    <w:rsid w:val="00F94B11"/>
    <w:rsid w:val="00F971F9"/>
    <w:rsid w:val="00FA1326"/>
    <w:rsid w:val="00FB6AC2"/>
    <w:rsid w:val="00FD16CE"/>
    <w:rsid w:val="00FD29D8"/>
    <w:rsid w:val="00FE0BA0"/>
    <w:rsid w:val="00FE1F40"/>
    <w:rsid w:val="00FE6045"/>
    <w:rsid w:val="00FF2599"/>
    <w:rsid w:val="00FF5A25"/>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9A41D"/>
  <w15:docId w15:val="{AC18AF63-F663-4103-BEF8-2B8ED6EBD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5F4"/>
  </w:style>
  <w:style w:type="paragraph" w:styleId="Heading1">
    <w:name w:val="heading 1"/>
    <w:basedOn w:val="Normal"/>
    <w:next w:val="Normal"/>
    <w:link w:val="Heading1Char"/>
    <w:uiPriority w:val="9"/>
    <w:qFormat/>
    <w:rsid w:val="00A1799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EC523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7A572E"/>
    <w:pPr>
      <w:keepNext/>
      <w:spacing w:after="0" w:line="360" w:lineRule="auto"/>
      <w:jc w:val="center"/>
      <w:outlineLvl w:val="2"/>
    </w:pPr>
    <w:rPr>
      <w:rFonts w:ascii="Times New Roman" w:eastAsia="Times New Roman" w:hAnsi="Times New Roman" w:cs="Times New Roman"/>
      <w:b/>
      <w:sz w:val="28"/>
      <w:szCs w:val="20"/>
      <w:lang w:val="lt-LT"/>
    </w:rPr>
  </w:style>
  <w:style w:type="paragraph" w:styleId="Heading5">
    <w:name w:val="heading 5"/>
    <w:basedOn w:val="Normal"/>
    <w:next w:val="Normal"/>
    <w:link w:val="Heading5Char"/>
    <w:qFormat/>
    <w:rsid w:val="007A572E"/>
    <w:pPr>
      <w:keepNext/>
      <w:spacing w:after="0" w:line="240" w:lineRule="auto"/>
      <w:jc w:val="center"/>
      <w:outlineLvl w:val="4"/>
    </w:pPr>
    <w:rPr>
      <w:rFonts w:ascii="Times New Roman" w:eastAsia="Times New Roman" w:hAnsi="Times New Roman" w:cs="Times New Roman"/>
      <w:b/>
      <w:szCs w:val="20"/>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571C"/>
    <w:pPr>
      <w:tabs>
        <w:tab w:val="center" w:pos="4819"/>
        <w:tab w:val="right" w:pos="9639"/>
      </w:tabs>
      <w:spacing w:after="0" w:line="240" w:lineRule="auto"/>
    </w:pPr>
  </w:style>
  <w:style w:type="character" w:customStyle="1" w:styleId="HeaderChar">
    <w:name w:val="Header Char"/>
    <w:basedOn w:val="DefaultParagraphFont"/>
    <w:link w:val="Header"/>
    <w:uiPriority w:val="99"/>
    <w:rsid w:val="00A3571C"/>
  </w:style>
  <w:style w:type="paragraph" w:styleId="Footer">
    <w:name w:val="footer"/>
    <w:basedOn w:val="Normal"/>
    <w:link w:val="FooterChar"/>
    <w:uiPriority w:val="99"/>
    <w:unhideWhenUsed/>
    <w:rsid w:val="00A3571C"/>
    <w:pPr>
      <w:tabs>
        <w:tab w:val="center" w:pos="4819"/>
        <w:tab w:val="right" w:pos="9639"/>
      </w:tabs>
      <w:spacing w:after="0" w:line="240" w:lineRule="auto"/>
    </w:pPr>
  </w:style>
  <w:style w:type="character" w:customStyle="1" w:styleId="FooterChar">
    <w:name w:val="Footer Char"/>
    <w:basedOn w:val="DefaultParagraphFont"/>
    <w:link w:val="Footer"/>
    <w:uiPriority w:val="99"/>
    <w:rsid w:val="00A3571C"/>
  </w:style>
  <w:style w:type="paragraph" w:styleId="FootnoteText">
    <w:name w:val="footnote text"/>
    <w:basedOn w:val="Normal"/>
    <w:link w:val="FootnoteTextChar"/>
    <w:uiPriority w:val="99"/>
    <w:semiHidden/>
    <w:unhideWhenUsed/>
    <w:rsid w:val="00A357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571C"/>
    <w:rPr>
      <w:sz w:val="20"/>
      <w:szCs w:val="20"/>
    </w:rPr>
  </w:style>
  <w:style w:type="character" w:styleId="FootnoteReference">
    <w:name w:val="footnote reference"/>
    <w:basedOn w:val="DefaultParagraphFont"/>
    <w:uiPriority w:val="99"/>
    <w:semiHidden/>
    <w:unhideWhenUsed/>
    <w:rsid w:val="00A3571C"/>
    <w:rPr>
      <w:vertAlign w:val="superscript"/>
    </w:rPr>
  </w:style>
  <w:style w:type="table" w:styleId="TableGrid">
    <w:name w:val="Table Grid"/>
    <w:basedOn w:val="TableNormal"/>
    <w:uiPriority w:val="59"/>
    <w:rsid w:val="00A35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D1EFF"/>
    <w:rPr>
      <w:color w:val="0000FF" w:themeColor="hyperlink"/>
      <w:u w:val="single"/>
    </w:rPr>
  </w:style>
  <w:style w:type="paragraph" w:styleId="BalloonText">
    <w:name w:val="Balloon Text"/>
    <w:basedOn w:val="Normal"/>
    <w:link w:val="BalloonTextChar"/>
    <w:uiPriority w:val="99"/>
    <w:semiHidden/>
    <w:unhideWhenUsed/>
    <w:rsid w:val="00560B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0B29"/>
    <w:rPr>
      <w:rFonts w:ascii="Tahoma" w:hAnsi="Tahoma" w:cs="Tahoma"/>
      <w:sz w:val="16"/>
      <w:szCs w:val="16"/>
    </w:rPr>
  </w:style>
  <w:style w:type="paragraph" w:styleId="ListParagraph">
    <w:name w:val="List Paragraph"/>
    <w:basedOn w:val="Normal"/>
    <w:uiPriority w:val="34"/>
    <w:qFormat/>
    <w:rsid w:val="00A36223"/>
    <w:pPr>
      <w:ind w:left="720"/>
      <w:contextualSpacing/>
    </w:pPr>
  </w:style>
  <w:style w:type="character" w:customStyle="1" w:styleId="Bodytext4">
    <w:name w:val="Body text (4)"/>
    <w:rsid w:val="0090033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Bodytext4105pt">
    <w:name w:val="Body text (4) + 10.5 pt"/>
    <w:rsid w:val="0090033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style>
  <w:style w:type="paragraph" w:customStyle="1" w:styleId="Heading11">
    <w:name w:val="Heading 11"/>
    <w:basedOn w:val="Normal"/>
    <w:uiPriority w:val="1"/>
    <w:qFormat/>
    <w:rsid w:val="0090033C"/>
    <w:pPr>
      <w:widowControl w:val="0"/>
      <w:autoSpaceDE w:val="0"/>
      <w:autoSpaceDN w:val="0"/>
      <w:spacing w:after="0" w:line="240" w:lineRule="auto"/>
      <w:ind w:left="576" w:hanging="241"/>
      <w:jc w:val="both"/>
      <w:outlineLvl w:val="1"/>
    </w:pPr>
    <w:rPr>
      <w:rFonts w:ascii="Book Antiqua" w:eastAsia="Book Antiqua" w:hAnsi="Book Antiqua" w:cs="Book Antiqua"/>
      <w:b/>
      <w:bCs/>
      <w:sz w:val="24"/>
      <w:szCs w:val="24"/>
      <w:lang w:val="en-US" w:bidi="en-US"/>
    </w:rPr>
  </w:style>
  <w:style w:type="paragraph" w:customStyle="1" w:styleId="a">
    <w:name w:val="Результати"/>
    <w:basedOn w:val="Normal"/>
    <w:link w:val="a0"/>
    <w:qFormat/>
    <w:rsid w:val="009F1A34"/>
    <w:pPr>
      <w:spacing w:after="40" w:line="240" w:lineRule="auto"/>
      <w:ind w:firstLine="567"/>
      <w:jc w:val="both"/>
    </w:pPr>
    <w:rPr>
      <w:rFonts w:asciiTheme="majorHAnsi" w:hAnsiTheme="majorHAnsi"/>
    </w:rPr>
  </w:style>
  <w:style w:type="paragraph" w:customStyle="1" w:styleId="a1">
    <w:name w:val="цит"/>
    <w:basedOn w:val="Normal"/>
    <w:link w:val="a2"/>
    <w:qFormat/>
    <w:rsid w:val="002A3D36"/>
    <w:pPr>
      <w:spacing w:before="40" w:after="40" w:line="240" w:lineRule="auto"/>
      <w:ind w:left="1701" w:right="425" w:hanging="567"/>
      <w:jc w:val="both"/>
    </w:pPr>
    <w:rPr>
      <w:rFonts w:asciiTheme="majorHAnsi" w:hAnsiTheme="majorHAnsi"/>
      <w:i/>
    </w:rPr>
  </w:style>
  <w:style w:type="character" w:customStyle="1" w:styleId="a0">
    <w:name w:val="Результати Знак"/>
    <w:basedOn w:val="DefaultParagraphFont"/>
    <w:link w:val="a"/>
    <w:rsid w:val="009F1A34"/>
    <w:rPr>
      <w:rFonts w:asciiTheme="majorHAnsi" w:hAnsiTheme="majorHAnsi"/>
    </w:rPr>
  </w:style>
  <w:style w:type="character" w:customStyle="1" w:styleId="a2">
    <w:name w:val="цит Знак"/>
    <w:basedOn w:val="DefaultParagraphFont"/>
    <w:link w:val="a1"/>
    <w:rsid w:val="002A3D36"/>
    <w:rPr>
      <w:rFonts w:asciiTheme="majorHAnsi" w:hAnsiTheme="majorHAnsi"/>
      <w:i/>
    </w:rPr>
  </w:style>
  <w:style w:type="character" w:customStyle="1" w:styleId="Heading3Char">
    <w:name w:val="Heading 3 Char"/>
    <w:basedOn w:val="DefaultParagraphFont"/>
    <w:link w:val="Heading3"/>
    <w:rsid w:val="007A572E"/>
    <w:rPr>
      <w:rFonts w:ascii="Times New Roman" w:eastAsia="Times New Roman" w:hAnsi="Times New Roman" w:cs="Times New Roman"/>
      <w:b/>
      <w:sz w:val="28"/>
      <w:szCs w:val="20"/>
      <w:lang w:val="lt-LT"/>
    </w:rPr>
  </w:style>
  <w:style w:type="character" w:customStyle="1" w:styleId="Heading5Char">
    <w:name w:val="Heading 5 Char"/>
    <w:basedOn w:val="DefaultParagraphFont"/>
    <w:link w:val="Heading5"/>
    <w:rsid w:val="007A572E"/>
    <w:rPr>
      <w:rFonts w:ascii="Times New Roman" w:eastAsia="Times New Roman" w:hAnsi="Times New Roman" w:cs="Times New Roman"/>
      <w:b/>
      <w:szCs w:val="20"/>
      <w:lang w:val="lt-LT"/>
    </w:rPr>
  </w:style>
  <w:style w:type="paragraph" w:styleId="BodyText2">
    <w:name w:val="Body Text 2"/>
    <w:basedOn w:val="Normal"/>
    <w:link w:val="BodyText2Char"/>
    <w:rsid w:val="007A572E"/>
    <w:pPr>
      <w:spacing w:after="0" w:line="240" w:lineRule="auto"/>
      <w:jc w:val="both"/>
    </w:pPr>
    <w:rPr>
      <w:rFonts w:ascii="TimesLT" w:eastAsia="Times New Roman" w:hAnsi="TimesLT" w:cs="Times New Roman"/>
      <w:sz w:val="24"/>
      <w:szCs w:val="20"/>
      <w:lang w:val="lt-LT"/>
    </w:rPr>
  </w:style>
  <w:style w:type="character" w:customStyle="1" w:styleId="BodyText2Char">
    <w:name w:val="Body Text 2 Char"/>
    <w:basedOn w:val="DefaultParagraphFont"/>
    <w:link w:val="BodyText2"/>
    <w:rsid w:val="007A572E"/>
    <w:rPr>
      <w:rFonts w:ascii="TimesLT" w:eastAsia="Times New Roman" w:hAnsi="TimesLT" w:cs="Times New Roman"/>
      <w:sz w:val="24"/>
      <w:szCs w:val="20"/>
      <w:lang w:val="lt-LT"/>
    </w:rPr>
  </w:style>
  <w:style w:type="paragraph" w:styleId="BodyTextIndent">
    <w:name w:val="Body Text Indent"/>
    <w:basedOn w:val="Normal"/>
    <w:link w:val="BodyTextIndentChar"/>
    <w:rsid w:val="007A572E"/>
    <w:pPr>
      <w:spacing w:after="120" w:line="240" w:lineRule="auto"/>
      <w:ind w:left="283"/>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7A572E"/>
    <w:rPr>
      <w:rFonts w:ascii="Times New Roman" w:eastAsia="Times New Roman" w:hAnsi="Times New Roman" w:cs="Times New Roman"/>
      <w:sz w:val="24"/>
      <w:szCs w:val="24"/>
      <w:lang w:val="en-US"/>
    </w:rPr>
  </w:style>
  <w:style w:type="character" w:customStyle="1" w:styleId="ct-with-fmlt">
    <w:name w:val="ct-with-fmlt"/>
    <w:basedOn w:val="DefaultParagraphFont"/>
    <w:rsid w:val="00A02FA3"/>
    <w:rPr>
      <w:shd w:val="clear" w:color="auto" w:fill="FFFFFF"/>
    </w:rPr>
  </w:style>
  <w:style w:type="character" w:customStyle="1" w:styleId="1">
    <w:name w:val="Незакрита згадка1"/>
    <w:basedOn w:val="DefaultParagraphFont"/>
    <w:uiPriority w:val="99"/>
    <w:semiHidden/>
    <w:unhideWhenUsed/>
    <w:rsid w:val="00700356"/>
    <w:rPr>
      <w:color w:val="605E5C"/>
      <w:shd w:val="clear" w:color="auto" w:fill="E1DFDD"/>
    </w:rPr>
  </w:style>
  <w:style w:type="character" w:customStyle="1" w:styleId="article-headerdoilabel">
    <w:name w:val="article-header__doi__label"/>
    <w:basedOn w:val="DefaultParagraphFont"/>
    <w:rsid w:val="00700356"/>
  </w:style>
  <w:style w:type="character" w:customStyle="1" w:styleId="Heading1Char">
    <w:name w:val="Heading 1 Char"/>
    <w:basedOn w:val="DefaultParagraphFont"/>
    <w:link w:val="Heading1"/>
    <w:uiPriority w:val="9"/>
    <w:rsid w:val="00A17997"/>
    <w:rPr>
      <w:rFonts w:asciiTheme="majorHAnsi" w:eastAsiaTheme="majorEastAsia" w:hAnsiTheme="majorHAnsi" w:cstheme="majorBidi"/>
      <w:color w:val="365F91" w:themeColor="accent1" w:themeShade="BF"/>
      <w:sz w:val="32"/>
      <w:szCs w:val="32"/>
    </w:rPr>
  </w:style>
  <w:style w:type="character" w:customStyle="1" w:styleId="nlmarticle-title">
    <w:name w:val="nlm_article-title"/>
    <w:basedOn w:val="DefaultParagraphFont"/>
    <w:rsid w:val="007A27EC"/>
  </w:style>
  <w:style w:type="character" w:customStyle="1" w:styleId="contribdegrees">
    <w:name w:val="contribdegrees"/>
    <w:basedOn w:val="DefaultParagraphFont"/>
    <w:rsid w:val="007A27EC"/>
  </w:style>
  <w:style w:type="character" w:customStyle="1" w:styleId="orcid-icon">
    <w:name w:val="orcid-icon"/>
    <w:basedOn w:val="DefaultParagraphFont"/>
    <w:rsid w:val="007A27EC"/>
  </w:style>
  <w:style w:type="paragraph" w:customStyle="1" w:styleId="downloadcitations">
    <w:name w:val="downloadcitations"/>
    <w:basedOn w:val="Normal"/>
    <w:rsid w:val="007A27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x-doi">
    <w:name w:val="dx-doi"/>
    <w:basedOn w:val="Normal"/>
    <w:rsid w:val="007A27E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963C7"/>
    <w:rPr>
      <w:i/>
      <w:iCs/>
    </w:rPr>
  </w:style>
  <w:style w:type="character" w:customStyle="1" w:styleId="sciprofiles-linkname">
    <w:name w:val="sciprofiles-link__name"/>
    <w:basedOn w:val="DefaultParagraphFont"/>
    <w:rsid w:val="00BF0921"/>
  </w:style>
  <w:style w:type="character" w:customStyle="1" w:styleId="ref-lnk">
    <w:name w:val="ref-lnk"/>
    <w:basedOn w:val="DefaultParagraphFont"/>
    <w:rsid w:val="008E2E80"/>
  </w:style>
  <w:style w:type="character" w:customStyle="1" w:styleId="accordion-tabbedtab-mobile">
    <w:name w:val="accordion-tabbed__tab-mobile"/>
    <w:basedOn w:val="DefaultParagraphFont"/>
    <w:rsid w:val="00F662B2"/>
  </w:style>
  <w:style w:type="character" w:customStyle="1" w:styleId="comma-separator">
    <w:name w:val="comma-separator"/>
    <w:basedOn w:val="DefaultParagraphFont"/>
    <w:rsid w:val="00F662B2"/>
  </w:style>
  <w:style w:type="character" w:customStyle="1" w:styleId="epub-state">
    <w:name w:val="epub-state"/>
    <w:basedOn w:val="DefaultParagraphFont"/>
    <w:rsid w:val="00F662B2"/>
  </w:style>
  <w:style w:type="character" w:customStyle="1" w:styleId="epub-date">
    <w:name w:val="epub-date"/>
    <w:basedOn w:val="DefaultParagraphFont"/>
    <w:rsid w:val="00F662B2"/>
  </w:style>
  <w:style w:type="character" w:customStyle="1" w:styleId="inlineblock">
    <w:name w:val="inlineblock"/>
    <w:basedOn w:val="DefaultParagraphFont"/>
    <w:rsid w:val="009B2E45"/>
  </w:style>
  <w:style w:type="character" w:customStyle="1" w:styleId="authors">
    <w:name w:val="authors"/>
    <w:basedOn w:val="DefaultParagraphFont"/>
    <w:rsid w:val="00786F84"/>
  </w:style>
  <w:style w:type="character" w:customStyle="1" w:styleId="10">
    <w:name w:val="Дата1"/>
    <w:basedOn w:val="DefaultParagraphFont"/>
    <w:rsid w:val="00786F84"/>
  </w:style>
  <w:style w:type="character" w:customStyle="1" w:styleId="arttitle">
    <w:name w:val="art_title"/>
    <w:basedOn w:val="DefaultParagraphFont"/>
    <w:rsid w:val="00786F84"/>
  </w:style>
  <w:style w:type="character" w:customStyle="1" w:styleId="serialtitle">
    <w:name w:val="serial_title"/>
    <w:basedOn w:val="DefaultParagraphFont"/>
    <w:rsid w:val="00786F84"/>
  </w:style>
  <w:style w:type="character" w:customStyle="1" w:styleId="doilink">
    <w:name w:val="doi_link"/>
    <w:basedOn w:val="DefaultParagraphFont"/>
    <w:rsid w:val="00786F84"/>
  </w:style>
  <w:style w:type="paragraph" w:customStyle="1" w:styleId="nova-legacy-e-listitem">
    <w:name w:val="nova-legacy-e-list__item"/>
    <w:basedOn w:val="Normal"/>
    <w:rsid w:val="003246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eriod">
    <w:name w:val="period"/>
    <w:basedOn w:val="DefaultParagraphFont"/>
    <w:rsid w:val="00242F18"/>
  </w:style>
  <w:style w:type="character" w:customStyle="1" w:styleId="cit">
    <w:name w:val="cit"/>
    <w:basedOn w:val="DefaultParagraphFont"/>
    <w:rsid w:val="00242F18"/>
  </w:style>
  <w:style w:type="character" w:customStyle="1" w:styleId="citation-doi">
    <w:name w:val="citation-doi"/>
    <w:basedOn w:val="DefaultParagraphFont"/>
    <w:rsid w:val="00242F18"/>
  </w:style>
  <w:style w:type="character" w:customStyle="1" w:styleId="title-text">
    <w:name w:val="title-text"/>
    <w:basedOn w:val="DefaultParagraphFont"/>
    <w:rsid w:val="00EC5234"/>
  </w:style>
  <w:style w:type="character" w:customStyle="1" w:styleId="sr-only">
    <w:name w:val="sr-only"/>
    <w:basedOn w:val="DefaultParagraphFont"/>
    <w:rsid w:val="00EC5234"/>
  </w:style>
  <w:style w:type="character" w:customStyle="1" w:styleId="text">
    <w:name w:val="text"/>
    <w:basedOn w:val="DefaultParagraphFont"/>
    <w:rsid w:val="00EC5234"/>
  </w:style>
  <w:style w:type="character" w:customStyle="1" w:styleId="author-ref">
    <w:name w:val="author-ref"/>
    <w:basedOn w:val="DefaultParagraphFont"/>
    <w:rsid w:val="00EC5234"/>
  </w:style>
  <w:style w:type="paragraph" w:styleId="NormalWeb">
    <w:name w:val="Normal (Web)"/>
    <w:basedOn w:val="Normal"/>
    <w:uiPriority w:val="99"/>
    <w:unhideWhenUsed/>
    <w:rsid w:val="00EC52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EC5234"/>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uiPriority w:val="99"/>
    <w:semiHidden/>
    <w:unhideWhenUsed/>
    <w:rsid w:val="0095067B"/>
    <w:pPr>
      <w:spacing w:after="120"/>
    </w:pPr>
  </w:style>
  <w:style w:type="character" w:customStyle="1" w:styleId="BodyTextChar">
    <w:name w:val="Body Text Char"/>
    <w:basedOn w:val="DefaultParagraphFont"/>
    <w:link w:val="BodyText"/>
    <w:uiPriority w:val="99"/>
    <w:semiHidden/>
    <w:rsid w:val="0095067B"/>
  </w:style>
  <w:style w:type="character" w:styleId="UnresolvedMention">
    <w:name w:val="Unresolved Mention"/>
    <w:basedOn w:val="DefaultParagraphFont"/>
    <w:uiPriority w:val="99"/>
    <w:semiHidden/>
    <w:unhideWhenUsed/>
    <w:rsid w:val="0095067B"/>
    <w:rPr>
      <w:color w:val="605E5C"/>
      <w:shd w:val="clear" w:color="auto" w:fill="E1DFDD"/>
    </w:rPr>
  </w:style>
  <w:style w:type="table" w:styleId="GridTable2-Accent5">
    <w:name w:val="Grid Table 2 Accent 5"/>
    <w:basedOn w:val="TableNormal"/>
    <w:uiPriority w:val="47"/>
    <w:rsid w:val="003B560B"/>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PlainTable1">
    <w:name w:val="Plain Table 1"/>
    <w:basedOn w:val="TableNormal"/>
    <w:uiPriority w:val="41"/>
    <w:rsid w:val="00A11E6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7Colorful-Accent4">
    <w:name w:val="Grid Table 7 Colorful Accent 4"/>
    <w:basedOn w:val="TableNormal"/>
    <w:uiPriority w:val="52"/>
    <w:rsid w:val="00A11E61"/>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6Colorful-Accent4">
    <w:name w:val="Grid Table 6 Colorful Accent 4"/>
    <w:basedOn w:val="TableNormal"/>
    <w:uiPriority w:val="51"/>
    <w:rsid w:val="00A11E61"/>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3-Accent1">
    <w:name w:val="Grid Table 3 Accent 1"/>
    <w:basedOn w:val="TableNormal"/>
    <w:uiPriority w:val="48"/>
    <w:rsid w:val="00752258"/>
    <w:pPr>
      <w:spacing w:after="0" w:line="240" w:lineRule="auto"/>
    </w:pPr>
    <w:rPr>
      <w:rFonts w:eastAsiaTheme="minorEastAsia"/>
      <w:kern w:val="2"/>
      <w:lang w:eastAsia="zh-CN"/>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eGridLight">
    <w:name w:val="Grid Table Light"/>
    <w:basedOn w:val="TableNormal"/>
    <w:uiPriority w:val="40"/>
    <w:rsid w:val="00F6065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F6065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7Colorful">
    <w:name w:val="List Table 7 Colorful"/>
    <w:basedOn w:val="TableNormal"/>
    <w:uiPriority w:val="52"/>
    <w:rsid w:val="00F6065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ageNumber">
    <w:name w:val="page number"/>
    <w:basedOn w:val="DefaultParagraphFont"/>
    <w:uiPriority w:val="99"/>
    <w:semiHidden/>
    <w:unhideWhenUsed/>
    <w:rsid w:val="0028077B"/>
  </w:style>
  <w:style w:type="table" w:styleId="PlainTable2">
    <w:name w:val="Plain Table 2"/>
    <w:basedOn w:val="TableNormal"/>
    <w:uiPriority w:val="42"/>
    <w:rsid w:val="002807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ont-claude-response-body">
    <w:name w:val="font-claude-response-body"/>
    <w:basedOn w:val="Normal"/>
    <w:rsid w:val="0064385F"/>
    <w:pPr>
      <w:spacing w:before="100" w:beforeAutospacing="1" w:after="100" w:afterAutospacing="1" w:line="240" w:lineRule="auto"/>
    </w:pPr>
    <w:rPr>
      <w:rFonts w:ascii="Times New Roman" w:eastAsia="Times New Roman" w:hAnsi="Times New Roman" w:cs="Times New Roman"/>
      <w:sz w:val="24"/>
      <w:szCs w:val="24"/>
      <w:lang w:val="en-UA"/>
    </w:rPr>
  </w:style>
  <w:style w:type="character" w:styleId="Strong">
    <w:name w:val="Strong"/>
    <w:basedOn w:val="DefaultParagraphFont"/>
    <w:uiPriority w:val="22"/>
    <w:qFormat/>
    <w:rsid w:val="0064385F"/>
    <w:rPr>
      <w:b/>
      <w:bCs/>
    </w:rPr>
  </w:style>
  <w:style w:type="character" w:customStyle="1" w:styleId="apple-converted-space">
    <w:name w:val="apple-converted-space"/>
    <w:basedOn w:val="DefaultParagraphFont"/>
    <w:rsid w:val="0064385F"/>
  </w:style>
  <w:style w:type="character" w:styleId="HTMLCode">
    <w:name w:val="HTML Code"/>
    <w:basedOn w:val="DefaultParagraphFont"/>
    <w:uiPriority w:val="99"/>
    <w:semiHidden/>
    <w:unhideWhenUsed/>
    <w:rsid w:val="0064385F"/>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2172929">
      <w:bodyDiv w:val="1"/>
      <w:marLeft w:val="0"/>
      <w:marRight w:val="0"/>
      <w:marTop w:val="0"/>
      <w:marBottom w:val="0"/>
      <w:divBdr>
        <w:top w:val="none" w:sz="0" w:space="0" w:color="auto"/>
        <w:left w:val="none" w:sz="0" w:space="0" w:color="auto"/>
        <w:bottom w:val="none" w:sz="0" w:space="0" w:color="auto"/>
        <w:right w:val="none" w:sz="0" w:space="0" w:color="auto"/>
      </w:divBdr>
    </w:div>
    <w:div w:id="31468831">
      <w:bodyDiv w:val="1"/>
      <w:marLeft w:val="0"/>
      <w:marRight w:val="0"/>
      <w:marTop w:val="0"/>
      <w:marBottom w:val="0"/>
      <w:divBdr>
        <w:top w:val="none" w:sz="0" w:space="0" w:color="auto"/>
        <w:left w:val="none" w:sz="0" w:space="0" w:color="auto"/>
        <w:bottom w:val="none" w:sz="0" w:space="0" w:color="auto"/>
        <w:right w:val="none" w:sz="0" w:space="0" w:color="auto"/>
      </w:divBdr>
    </w:div>
    <w:div w:id="45107543">
      <w:bodyDiv w:val="1"/>
      <w:marLeft w:val="0"/>
      <w:marRight w:val="0"/>
      <w:marTop w:val="0"/>
      <w:marBottom w:val="0"/>
      <w:divBdr>
        <w:top w:val="none" w:sz="0" w:space="0" w:color="auto"/>
        <w:left w:val="none" w:sz="0" w:space="0" w:color="auto"/>
        <w:bottom w:val="none" w:sz="0" w:space="0" w:color="auto"/>
        <w:right w:val="none" w:sz="0" w:space="0" w:color="auto"/>
      </w:divBdr>
    </w:div>
    <w:div w:id="74330765">
      <w:bodyDiv w:val="1"/>
      <w:marLeft w:val="0"/>
      <w:marRight w:val="0"/>
      <w:marTop w:val="0"/>
      <w:marBottom w:val="0"/>
      <w:divBdr>
        <w:top w:val="none" w:sz="0" w:space="0" w:color="auto"/>
        <w:left w:val="none" w:sz="0" w:space="0" w:color="auto"/>
        <w:bottom w:val="none" w:sz="0" w:space="0" w:color="auto"/>
        <w:right w:val="none" w:sz="0" w:space="0" w:color="auto"/>
      </w:divBdr>
      <w:divsChild>
        <w:div w:id="1573195276">
          <w:marLeft w:val="0"/>
          <w:marRight w:val="0"/>
          <w:marTop w:val="0"/>
          <w:marBottom w:val="0"/>
          <w:divBdr>
            <w:top w:val="none" w:sz="0" w:space="0" w:color="auto"/>
            <w:left w:val="none" w:sz="0" w:space="0" w:color="auto"/>
            <w:bottom w:val="none" w:sz="0" w:space="0" w:color="auto"/>
            <w:right w:val="none" w:sz="0" w:space="0" w:color="auto"/>
          </w:divBdr>
          <w:divsChild>
            <w:div w:id="1097600253">
              <w:marLeft w:val="0"/>
              <w:marRight w:val="0"/>
              <w:marTop w:val="0"/>
              <w:marBottom w:val="0"/>
              <w:divBdr>
                <w:top w:val="none" w:sz="0" w:space="0" w:color="auto"/>
                <w:left w:val="none" w:sz="0" w:space="0" w:color="auto"/>
                <w:bottom w:val="none" w:sz="0" w:space="0" w:color="auto"/>
                <w:right w:val="none" w:sz="0" w:space="0" w:color="auto"/>
              </w:divBdr>
              <w:divsChild>
                <w:div w:id="1451512819">
                  <w:marLeft w:val="0"/>
                  <w:marRight w:val="0"/>
                  <w:marTop w:val="0"/>
                  <w:marBottom w:val="0"/>
                  <w:divBdr>
                    <w:top w:val="none" w:sz="0" w:space="0" w:color="auto"/>
                    <w:left w:val="none" w:sz="0" w:space="0" w:color="auto"/>
                    <w:bottom w:val="none" w:sz="0" w:space="0" w:color="auto"/>
                    <w:right w:val="none" w:sz="0" w:space="0" w:color="auto"/>
                  </w:divBdr>
                  <w:divsChild>
                    <w:div w:id="1538085519">
                      <w:marLeft w:val="0"/>
                      <w:marRight w:val="0"/>
                      <w:marTop w:val="0"/>
                      <w:marBottom w:val="0"/>
                      <w:divBdr>
                        <w:top w:val="none" w:sz="0" w:space="0" w:color="auto"/>
                        <w:left w:val="none" w:sz="0" w:space="0" w:color="auto"/>
                        <w:bottom w:val="none" w:sz="0" w:space="0" w:color="auto"/>
                        <w:right w:val="none" w:sz="0" w:space="0" w:color="auto"/>
                      </w:divBdr>
                      <w:divsChild>
                        <w:div w:id="227107878">
                          <w:marLeft w:val="0"/>
                          <w:marRight w:val="0"/>
                          <w:marTop w:val="0"/>
                          <w:marBottom w:val="0"/>
                          <w:divBdr>
                            <w:top w:val="none" w:sz="0" w:space="0" w:color="auto"/>
                            <w:left w:val="none" w:sz="0" w:space="0" w:color="auto"/>
                            <w:bottom w:val="none" w:sz="0" w:space="0" w:color="auto"/>
                            <w:right w:val="none" w:sz="0" w:space="0" w:color="auto"/>
                          </w:divBdr>
                        </w:div>
                        <w:div w:id="65943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152192">
          <w:marLeft w:val="0"/>
          <w:marRight w:val="0"/>
          <w:marTop w:val="0"/>
          <w:marBottom w:val="0"/>
          <w:divBdr>
            <w:top w:val="none" w:sz="0" w:space="0" w:color="auto"/>
            <w:left w:val="none" w:sz="0" w:space="0" w:color="auto"/>
            <w:bottom w:val="none" w:sz="0" w:space="0" w:color="auto"/>
            <w:right w:val="none" w:sz="0" w:space="0" w:color="auto"/>
          </w:divBdr>
          <w:divsChild>
            <w:div w:id="347831348">
              <w:marLeft w:val="0"/>
              <w:marRight w:val="0"/>
              <w:marTop w:val="0"/>
              <w:marBottom w:val="0"/>
              <w:divBdr>
                <w:top w:val="none" w:sz="0" w:space="0" w:color="auto"/>
                <w:left w:val="none" w:sz="0" w:space="0" w:color="auto"/>
                <w:bottom w:val="none" w:sz="0" w:space="0" w:color="auto"/>
                <w:right w:val="none" w:sz="0" w:space="0" w:color="auto"/>
              </w:divBdr>
              <w:divsChild>
                <w:div w:id="1289093517">
                  <w:marLeft w:val="0"/>
                  <w:marRight w:val="0"/>
                  <w:marTop w:val="0"/>
                  <w:marBottom w:val="0"/>
                  <w:divBdr>
                    <w:top w:val="none" w:sz="0" w:space="0" w:color="auto"/>
                    <w:left w:val="none" w:sz="0" w:space="0" w:color="auto"/>
                    <w:bottom w:val="none" w:sz="0" w:space="0" w:color="auto"/>
                    <w:right w:val="none" w:sz="0" w:space="0" w:color="auto"/>
                  </w:divBdr>
                  <w:divsChild>
                    <w:div w:id="1312908734">
                      <w:marLeft w:val="0"/>
                      <w:marRight w:val="0"/>
                      <w:marTop w:val="0"/>
                      <w:marBottom w:val="0"/>
                      <w:divBdr>
                        <w:top w:val="none" w:sz="0" w:space="0" w:color="auto"/>
                        <w:left w:val="none" w:sz="0" w:space="0" w:color="auto"/>
                        <w:bottom w:val="none" w:sz="0" w:space="0" w:color="auto"/>
                        <w:right w:val="none" w:sz="0" w:space="0" w:color="auto"/>
                      </w:divBdr>
                      <w:divsChild>
                        <w:div w:id="631521537">
                          <w:marLeft w:val="0"/>
                          <w:marRight w:val="0"/>
                          <w:marTop w:val="0"/>
                          <w:marBottom w:val="0"/>
                          <w:divBdr>
                            <w:top w:val="none" w:sz="0" w:space="0" w:color="auto"/>
                            <w:left w:val="none" w:sz="0" w:space="0" w:color="auto"/>
                            <w:bottom w:val="none" w:sz="0" w:space="0" w:color="auto"/>
                            <w:right w:val="none" w:sz="0" w:space="0" w:color="auto"/>
                          </w:divBdr>
                          <w:divsChild>
                            <w:div w:id="1072460399">
                              <w:marLeft w:val="0"/>
                              <w:marRight w:val="0"/>
                              <w:marTop w:val="0"/>
                              <w:marBottom w:val="0"/>
                              <w:divBdr>
                                <w:top w:val="none" w:sz="0" w:space="0" w:color="auto"/>
                                <w:left w:val="none" w:sz="0" w:space="0" w:color="auto"/>
                                <w:bottom w:val="none" w:sz="0" w:space="0" w:color="auto"/>
                                <w:right w:val="none" w:sz="0" w:space="0" w:color="auto"/>
                              </w:divBdr>
                              <w:divsChild>
                                <w:div w:id="1059942399">
                                  <w:marLeft w:val="0"/>
                                  <w:marRight w:val="0"/>
                                  <w:marTop w:val="0"/>
                                  <w:marBottom w:val="0"/>
                                  <w:divBdr>
                                    <w:top w:val="none" w:sz="0" w:space="0" w:color="auto"/>
                                    <w:left w:val="none" w:sz="0" w:space="0" w:color="auto"/>
                                    <w:bottom w:val="none" w:sz="0" w:space="0" w:color="auto"/>
                                    <w:right w:val="none" w:sz="0" w:space="0" w:color="auto"/>
                                  </w:divBdr>
                                  <w:divsChild>
                                    <w:div w:id="1939410486">
                                      <w:marLeft w:val="0"/>
                                      <w:marRight w:val="0"/>
                                      <w:marTop w:val="0"/>
                                      <w:marBottom w:val="0"/>
                                      <w:divBdr>
                                        <w:top w:val="none" w:sz="0" w:space="0" w:color="auto"/>
                                        <w:left w:val="none" w:sz="0" w:space="0" w:color="auto"/>
                                        <w:bottom w:val="none" w:sz="0" w:space="0" w:color="auto"/>
                                        <w:right w:val="none" w:sz="0" w:space="0" w:color="auto"/>
                                      </w:divBdr>
                                      <w:divsChild>
                                        <w:div w:id="161297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967942">
      <w:bodyDiv w:val="1"/>
      <w:marLeft w:val="0"/>
      <w:marRight w:val="0"/>
      <w:marTop w:val="0"/>
      <w:marBottom w:val="0"/>
      <w:divBdr>
        <w:top w:val="none" w:sz="0" w:space="0" w:color="auto"/>
        <w:left w:val="none" w:sz="0" w:space="0" w:color="auto"/>
        <w:bottom w:val="none" w:sz="0" w:space="0" w:color="auto"/>
        <w:right w:val="none" w:sz="0" w:space="0" w:color="auto"/>
      </w:divBdr>
    </w:div>
    <w:div w:id="119301007">
      <w:bodyDiv w:val="1"/>
      <w:marLeft w:val="0"/>
      <w:marRight w:val="0"/>
      <w:marTop w:val="0"/>
      <w:marBottom w:val="0"/>
      <w:divBdr>
        <w:top w:val="none" w:sz="0" w:space="0" w:color="auto"/>
        <w:left w:val="none" w:sz="0" w:space="0" w:color="auto"/>
        <w:bottom w:val="none" w:sz="0" w:space="0" w:color="auto"/>
        <w:right w:val="none" w:sz="0" w:space="0" w:color="auto"/>
      </w:divBdr>
    </w:div>
    <w:div w:id="299725356">
      <w:bodyDiv w:val="1"/>
      <w:marLeft w:val="0"/>
      <w:marRight w:val="0"/>
      <w:marTop w:val="0"/>
      <w:marBottom w:val="0"/>
      <w:divBdr>
        <w:top w:val="none" w:sz="0" w:space="0" w:color="auto"/>
        <w:left w:val="none" w:sz="0" w:space="0" w:color="auto"/>
        <w:bottom w:val="none" w:sz="0" w:space="0" w:color="auto"/>
        <w:right w:val="none" w:sz="0" w:space="0" w:color="auto"/>
      </w:divBdr>
      <w:divsChild>
        <w:div w:id="66995740">
          <w:marLeft w:val="0"/>
          <w:marRight w:val="0"/>
          <w:marTop w:val="0"/>
          <w:marBottom w:val="0"/>
          <w:divBdr>
            <w:top w:val="none" w:sz="0" w:space="0" w:color="auto"/>
            <w:left w:val="none" w:sz="0" w:space="0" w:color="auto"/>
            <w:bottom w:val="none" w:sz="0" w:space="0" w:color="auto"/>
            <w:right w:val="none" w:sz="0" w:space="0" w:color="auto"/>
          </w:divBdr>
        </w:div>
        <w:div w:id="1092048118">
          <w:marLeft w:val="0"/>
          <w:marRight w:val="0"/>
          <w:marTop w:val="0"/>
          <w:marBottom w:val="0"/>
          <w:divBdr>
            <w:top w:val="none" w:sz="0" w:space="0" w:color="auto"/>
            <w:left w:val="none" w:sz="0" w:space="0" w:color="auto"/>
            <w:bottom w:val="none" w:sz="0" w:space="0" w:color="auto"/>
            <w:right w:val="none" w:sz="0" w:space="0" w:color="auto"/>
          </w:divBdr>
        </w:div>
        <w:div w:id="22483185">
          <w:marLeft w:val="0"/>
          <w:marRight w:val="0"/>
          <w:marTop w:val="0"/>
          <w:marBottom w:val="0"/>
          <w:divBdr>
            <w:top w:val="none" w:sz="0" w:space="0" w:color="auto"/>
            <w:left w:val="none" w:sz="0" w:space="0" w:color="auto"/>
            <w:bottom w:val="none" w:sz="0" w:space="0" w:color="auto"/>
            <w:right w:val="none" w:sz="0" w:space="0" w:color="auto"/>
          </w:divBdr>
        </w:div>
        <w:div w:id="13045679">
          <w:marLeft w:val="0"/>
          <w:marRight w:val="0"/>
          <w:marTop w:val="0"/>
          <w:marBottom w:val="0"/>
          <w:divBdr>
            <w:top w:val="none" w:sz="0" w:space="0" w:color="auto"/>
            <w:left w:val="none" w:sz="0" w:space="0" w:color="auto"/>
            <w:bottom w:val="none" w:sz="0" w:space="0" w:color="auto"/>
            <w:right w:val="none" w:sz="0" w:space="0" w:color="auto"/>
          </w:divBdr>
        </w:div>
        <w:div w:id="980574439">
          <w:marLeft w:val="0"/>
          <w:marRight w:val="0"/>
          <w:marTop w:val="0"/>
          <w:marBottom w:val="0"/>
          <w:divBdr>
            <w:top w:val="none" w:sz="0" w:space="0" w:color="auto"/>
            <w:left w:val="none" w:sz="0" w:space="0" w:color="auto"/>
            <w:bottom w:val="none" w:sz="0" w:space="0" w:color="auto"/>
            <w:right w:val="none" w:sz="0" w:space="0" w:color="auto"/>
          </w:divBdr>
        </w:div>
        <w:div w:id="408624837">
          <w:marLeft w:val="0"/>
          <w:marRight w:val="0"/>
          <w:marTop w:val="0"/>
          <w:marBottom w:val="0"/>
          <w:divBdr>
            <w:top w:val="none" w:sz="0" w:space="0" w:color="auto"/>
            <w:left w:val="none" w:sz="0" w:space="0" w:color="auto"/>
            <w:bottom w:val="none" w:sz="0" w:space="0" w:color="auto"/>
            <w:right w:val="none" w:sz="0" w:space="0" w:color="auto"/>
          </w:divBdr>
        </w:div>
        <w:div w:id="1785342612">
          <w:marLeft w:val="0"/>
          <w:marRight w:val="0"/>
          <w:marTop w:val="0"/>
          <w:marBottom w:val="0"/>
          <w:divBdr>
            <w:top w:val="none" w:sz="0" w:space="0" w:color="auto"/>
            <w:left w:val="none" w:sz="0" w:space="0" w:color="auto"/>
            <w:bottom w:val="none" w:sz="0" w:space="0" w:color="auto"/>
            <w:right w:val="none" w:sz="0" w:space="0" w:color="auto"/>
          </w:divBdr>
        </w:div>
        <w:div w:id="2080208844">
          <w:marLeft w:val="0"/>
          <w:marRight w:val="0"/>
          <w:marTop w:val="0"/>
          <w:marBottom w:val="0"/>
          <w:divBdr>
            <w:top w:val="none" w:sz="0" w:space="0" w:color="auto"/>
            <w:left w:val="none" w:sz="0" w:space="0" w:color="auto"/>
            <w:bottom w:val="none" w:sz="0" w:space="0" w:color="auto"/>
            <w:right w:val="none" w:sz="0" w:space="0" w:color="auto"/>
          </w:divBdr>
        </w:div>
        <w:div w:id="2029990018">
          <w:marLeft w:val="0"/>
          <w:marRight w:val="0"/>
          <w:marTop w:val="0"/>
          <w:marBottom w:val="0"/>
          <w:divBdr>
            <w:top w:val="none" w:sz="0" w:space="0" w:color="auto"/>
            <w:left w:val="none" w:sz="0" w:space="0" w:color="auto"/>
            <w:bottom w:val="none" w:sz="0" w:space="0" w:color="auto"/>
            <w:right w:val="none" w:sz="0" w:space="0" w:color="auto"/>
          </w:divBdr>
        </w:div>
        <w:div w:id="32657316">
          <w:marLeft w:val="0"/>
          <w:marRight w:val="0"/>
          <w:marTop w:val="0"/>
          <w:marBottom w:val="0"/>
          <w:divBdr>
            <w:top w:val="none" w:sz="0" w:space="0" w:color="auto"/>
            <w:left w:val="none" w:sz="0" w:space="0" w:color="auto"/>
            <w:bottom w:val="none" w:sz="0" w:space="0" w:color="auto"/>
            <w:right w:val="none" w:sz="0" w:space="0" w:color="auto"/>
          </w:divBdr>
        </w:div>
        <w:div w:id="1867252463">
          <w:marLeft w:val="0"/>
          <w:marRight w:val="0"/>
          <w:marTop w:val="0"/>
          <w:marBottom w:val="0"/>
          <w:divBdr>
            <w:top w:val="none" w:sz="0" w:space="0" w:color="auto"/>
            <w:left w:val="none" w:sz="0" w:space="0" w:color="auto"/>
            <w:bottom w:val="none" w:sz="0" w:space="0" w:color="auto"/>
            <w:right w:val="none" w:sz="0" w:space="0" w:color="auto"/>
          </w:divBdr>
        </w:div>
      </w:divsChild>
    </w:div>
    <w:div w:id="308248481">
      <w:bodyDiv w:val="1"/>
      <w:marLeft w:val="0"/>
      <w:marRight w:val="0"/>
      <w:marTop w:val="0"/>
      <w:marBottom w:val="0"/>
      <w:divBdr>
        <w:top w:val="none" w:sz="0" w:space="0" w:color="auto"/>
        <w:left w:val="none" w:sz="0" w:space="0" w:color="auto"/>
        <w:bottom w:val="none" w:sz="0" w:space="0" w:color="auto"/>
        <w:right w:val="none" w:sz="0" w:space="0" w:color="auto"/>
      </w:divBdr>
    </w:div>
    <w:div w:id="361516634">
      <w:bodyDiv w:val="1"/>
      <w:marLeft w:val="0"/>
      <w:marRight w:val="0"/>
      <w:marTop w:val="0"/>
      <w:marBottom w:val="0"/>
      <w:divBdr>
        <w:top w:val="none" w:sz="0" w:space="0" w:color="auto"/>
        <w:left w:val="none" w:sz="0" w:space="0" w:color="auto"/>
        <w:bottom w:val="none" w:sz="0" w:space="0" w:color="auto"/>
        <w:right w:val="none" w:sz="0" w:space="0" w:color="auto"/>
      </w:divBdr>
    </w:div>
    <w:div w:id="362439413">
      <w:bodyDiv w:val="1"/>
      <w:marLeft w:val="0"/>
      <w:marRight w:val="0"/>
      <w:marTop w:val="0"/>
      <w:marBottom w:val="0"/>
      <w:divBdr>
        <w:top w:val="none" w:sz="0" w:space="0" w:color="auto"/>
        <w:left w:val="none" w:sz="0" w:space="0" w:color="auto"/>
        <w:bottom w:val="none" w:sz="0" w:space="0" w:color="auto"/>
        <w:right w:val="none" w:sz="0" w:space="0" w:color="auto"/>
      </w:divBdr>
      <w:divsChild>
        <w:div w:id="891237950">
          <w:marLeft w:val="547"/>
          <w:marRight w:val="0"/>
          <w:marTop w:val="0"/>
          <w:marBottom w:val="0"/>
          <w:divBdr>
            <w:top w:val="none" w:sz="0" w:space="0" w:color="auto"/>
            <w:left w:val="none" w:sz="0" w:space="0" w:color="auto"/>
            <w:bottom w:val="none" w:sz="0" w:space="0" w:color="auto"/>
            <w:right w:val="none" w:sz="0" w:space="0" w:color="auto"/>
          </w:divBdr>
        </w:div>
        <w:div w:id="1928923695">
          <w:marLeft w:val="547"/>
          <w:marRight w:val="0"/>
          <w:marTop w:val="0"/>
          <w:marBottom w:val="0"/>
          <w:divBdr>
            <w:top w:val="none" w:sz="0" w:space="0" w:color="auto"/>
            <w:left w:val="none" w:sz="0" w:space="0" w:color="auto"/>
            <w:bottom w:val="none" w:sz="0" w:space="0" w:color="auto"/>
            <w:right w:val="none" w:sz="0" w:space="0" w:color="auto"/>
          </w:divBdr>
        </w:div>
        <w:div w:id="951327943">
          <w:marLeft w:val="547"/>
          <w:marRight w:val="0"/>
          <w:marTop w:val="0"/>
          <w:marBottom w:val="0"/>
          <w:divBdr>
            <w:top w:val="none" w:sz="0" w:space="0" w:color="auto"/>
            <w:left w:val="none" w:sz="0" w:space="0" w:color="auto"/>
            <w:bottom w:val="none" w:sz="0" w:space="0" w:color="auto"/>
            <w:right w:val="none" w:sz="0" w:space="0" w:color="auto"/>
          </w:divBdr>
        </w:div>
        <w:div w:id="533082027">
          <w:marLeft w:val="547"/>
          <w:marRight w:val="0"/>
          <w:marTop w:val="0"/>
          <w:marBottom w:val="0"/>
          <w:divBdr>
            <w:top w:val="none" w:sz="0" w:space="0" w:color="auto"/>
            <w:left w:val="none" w:sz="0" w:space="0" w:color="auto"/>
            <w:bottom w:val="none" w:sz="0" w:space="0" w:color="auto"/>
            <w:right w:val="none" w:sz="0" w:space="0" w:color="auto"/>
          </w:divBdr>
        </w:div>
        <w:div w:id="1426682648">
          <w:marLeft w:val="547"/>
          <w:marRight w:val="0"/>
          <w:marTop w:val="0"/>
          <w:marBottom w:val="0"/>
          <w:divBdr>
            <w:top w:val="none" w:sz="0" w:space="0" w:color="auto"/>
            <w:left w:val="none" w:sz="0" w:space="0" w:color="auto"/>
            <w:bottom w:val="none" w:sz="0" w:space="0" w:color="auto"/>
            <w:right w:val="none" w:sz="0" w:space="0" w:color="auto"/>
          </w:divBdr>
        </w:div>
      </w:divsChild>
    </w:div>
    <w:div w:id="422916547">
      <w:bodyDiv w:val="1"/>
      <w:marLeft w:val="0"/>
      <w:marRight w:val="0"/>
      <w:marTop w:val="0"/>
      <w:marBottom w:val="0"/>
      <w:divBdr>
        <w:top w:val="none" w:sz="0" w:space="0" w:color="auto"/>
        <w:left w:val="none" w:sz="0" w:space="0" w:color="auto"/>
        <w:bottom w:val="none" w:sz="0" w:space="0" w:color="auto"/>
        <w:right w:val="none" w:sz="0" w:space="0" w:color="auto"/>
      </w:divBdr>
    </w:div>
    <w:div w:id="448859873">
      <w:bodyDiv w:val="1"/>
      <w:marLeft w:val="0"/>
      <w:marRight w:val="0"/>
      <w:marTop w:val="0"/>
      <w:marBottom w:val="0"/>
      <w:divBdr>
        <w:top w:val="none" w:sz="0" w:space="0" w:color="auto"/>
        <w:left w:val="none" w:sz="0" w:space="0" w:color="auto"/>
        <w:bottom w:val="none" w:sz="0" w:space="0" w:color="auto"/>
        <w:right w:val="none" w:sz="0" w:space="0" w:color="auto"/>
      </w:divBdr>
      <w:divsChild>
        <w:div w:id="1149522026">
          <w:marLeft w:val="0"/>
          <w:marRight w:val="0"/>
          <w:marTop w:val="0"/>
          <w:marBottom w:val="0"/>
          <w:divBdr>
            <w:top w:val="none" w:sz="0" w:space="0" w:color="auto"/>
            <w:left w:val="none" w:sz="0" w:space="0" w:color="auto"/>
            <w:bottom w:val="none" w:sz="0" w:space="0" w:color="auto"/>
            <w:right w:val="none" w:sz="0" w:space="0" w:color="auto"/>
          </w:divBdr>
          <w:divsChild>
            <w:div w:id="949355194">
              <w:marLeft w:val="0"/>
              <w:marRight w:val="0"/>
              <w:marTop w:val="0"/>
              <w:marBottom w:val="0"/>
              <w:divBdr>
                <w:top w:val="none" w:sz="0" w:space="0" w:color="auto"/>
                <w:left w:val="none" w:sz="0" w:space="0" w:color="auto"/>
                <w:bottom w:val="none" w:sz="0" w:space="0" w:color="auto"/>
                <w:right w:val="none" w:sz="0" w:space="0" w:color="auto"/>
              </w:divBdr>
            </w:div>
            <w:div w:id="842089511">
              <w:marLeft w:val="0"/>
              <w:marRight w:val="0"/>
              <w:marTop w:val="0"/>
              <w:marBottom w:val="0"/>
              <w:divBdr>
                <w:top w:val="none" w:sz="0" w:space="0" w:color="auto"/>
                <w:left w:val="none" w:sz="0" w:space="0" w:color="auto"/>
                <w:bottom w:val="none" w:sz="0" w:space="0" w:color="auto"/>
                <w:right w:val="none" w:sz="0" w:space="0" w:color="auto"/>
              </w:divBdr>
            </w:div>
            <w:div w:id="602495230">
              <w:marLeft w:val="0"/>
              <w:marRight w:val="0"/>
              <w:marTop w:val="0"/>
              <w:marBottom w:val="0"/>
              <w:divBdr>
                <w:top w:val="none" w:sz="0" w:space="0" w:color="auto"/>
                <w:left w:val="none" w:sz="0" w:space="0" w:color="auto"/>
                <w:bottom w:val="none" w:sz="0" w:space="0" w:color="auto"/>
                <w:right w:val="none" w:sz="0" w:space="0" w:color="auto"/>
              </w:divBdr>
            </w:div>
            <w:div w:id="67804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902633">
      <w:bodyDiv w:val="1"/>
      <w:marLeft w:val="0"/>
      <w:marRight w:val="0"/>
      <w:marTop w:val="0"/>
      <w:marBottom w:val="0"/>
      <w:divBdr>
        <w:top w:val="none" w:sz="0" w:space="0" w:color="auto"/>
        <w:left w:val="none" w:sz="0" w:space="0" w:color="auto"/>
        <w:bottom w:val="none" w:sz="0" w:space="0" w:color="auto"/>
        <w:right w:val="none" w:sz="0" w:space="0" w:color="auto"/>
      </w:divBdr>
    </w:div>
    <w:div w:id="490800940">
      <w:bodyDiv w:val="1"/>
      <w:marLeft w:val="0"/>
      <w:marRight w:val="0"/>
      <w:marTop w:val="0"/>
      <w:marBottom w:val="0"/>
      <w:divBdr>
        <w:top w:val="none" w:sz="0" w:space="0" w:color="auto"/>
        <w:left w:val="none" w:sz="0" w:space="0" w:color="auto"/>
        <w:bottom w:val="none" w:sz="0" w:space="0" w:color="auto"/>
        <w:right w:val="none" w:sz="0" w:space="0" w:color="auto"/>
      </w:divBdr>
    </w:div>
    <w:div w:id="496044535">
      <w:bodyDiv w:val="1"/>
      <w:marLeft w:val="0"/>
      <w:marRight w:val="0"/>
      <w:marTop w:val="0"/>
      <w:marBottom w:val="0"/>
      <w:divBdr>
        <w:top w:val="none" w:sz="0" w:space="0" w:color="auto"/>
        <w:left w:val="none" w:sz="0" w:space="0" w:color="auto"/>
        <w:bottom w:val="none" w:sz="0" w:space="0" w:color="auto"/>
        <w:right w:val="none" w:sz="0" w:space="0" w:color="auto"/>
      </w:divBdr>
    </w:div>
    <w:div w:id="541092639">
      <w:bodyDiv w:val="1"/>
      <w:marLeft w:val="0"/>
      <w:marRight w:val="0"/>
      <w:marTop w:val="0"/>
      <w:marBottom w:val="0"/>
      <w:divBdr>
        <w:top w:val="none" w:sz="0" w:space="0" w:color="auto"/>
        <w:left w:val="none" w:sz="0" w:space="0" w:color="auto"/>
        <w:bottom w:val="none" w:sz="0" w:space="0" w:color="auto"/>
        <w:right w:val="none" w:sz="0" w:space="0" w:color="auto"/>
      </w:divBdr>
    </w:div>
    <w:div w:id="560944208">
      <w:bodyDiv w:val="1"/>
      <w:marLeft w:val="0"/>
      <w:marRight w:val="0"/>
      <w:marTop w:val="0"/>
      <w:marBottom w:val="0"/>
      <w:divBdr>
        <w:top w:val="none" w:sz="0" w:space="0" w:color="auto"/>
        <w:left w:val="none" w:sz="0" w:space="0" w:color="auto"/>
        <w:bottom w:val="none" w:sz="0" w:space="0" w:color="auto"/>
        <w:right w:val="none" w:sz="0" w:space="0" w:color="auto"/>
      </w:divBdr>
      <w:divsChild>
        <w:div w:id="1224216688">
          <w:marLeft w:val="0"/>
          <w:marRight w:val="0"/>
          <w:marTop w:val="0"/>
          <w:marBottom w:val="0"/>
          <w:divBdr>
            <w:top w:val="none" w:sz="0" w:space="0" w:color="auto"/>
            <w:left w:val="none" w:sz="0" w:space="0" w:color="auto"/>
            <w:bottom w:val="none" w:sz="0" w:space="0" w:color="auto"/>
            <w:right w:val="none" w:sz="0" w:space="0" w:color="auto"/>
          </w:divBdr>
          <w:divsChild>
            <w:div w:id="818151636">
              <w:marLeft w:val="0"/>
              <w:marRight w:val="0"/>
              <w:marTop w:val="0"/>
              <w:marBottom w:val="0"/>
              <w:divBdr>
                <w:top w:val="none" w:sz="0" w:space="0" w:color="auto"/>
                <w:left w:val="none" w:sz="0" w:space="0" w:color="auto"/>
                <w:bottom w:val="none" w:sz="0" w:space="0" w:color="auto"/>
                <w:right w:val="none" w:sz="0" w:space="0" w:color="auto"/>
              </w:divBdr>
              <w:divsChild>
                <w:div w:id="49761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391136">
      <w:bodyDiv w:val="1"/>
      <w:marLeft w:val="0"/>
      <w:marRight w:val="0"/>
      <w:marTop w:val="0"/>
      <w:marBottom w:val="0"/>
      <w:divBdr>
        <w:top w:val="none" w:sz="0" w:space="0" w:color="auto"/>
        <w:left w:val="none" w:sz="0" w:space="0" w:color="auto"/>
        <w:bottom w:val="none" w:sz="0" w:space="0" w:color="auto"/>
        <w:right w:val="none" w:sz="0" w:space="0" w:color="auto"/>
      </w:divBdr>
    </w:div>
    <w:div w:id="631061767">
      <w:bodyDiv w:val="1"/>
      <w:marLeft w:val="0"/>
      <w:marRight w:val="0"/>
      <w:marTop w:val="0"/>
      <w:marBottom w:val="0"/>
      <w:divBdr>
        <w:top w:val="none" w:sz="0" w:space="0" w:color="auto"/>
        <w:left w:val="none" w:sz="0" w:space="0" w:color="auto"/>
        <w:bottom w:val="none" w:sz="0" w:space="0" w:color="auto"/>
        <w:right w:val="none" w:sz="0" w:space="0" w:color="auto"/>
      </w:divBdr>
    </w:div>
    <w:div w:id="649866554">
      <w:bodyDiv w:val="1"/>
      <w:marLeft w:val="0"/>
      <w:marRight w:val="0"/>
      <w:marTop w:val="0"/>
      <w:marBottom w:val="0"/>
      <w:divBdr>
        <w:top w:val="none" w:sz="0" w:space="0" w:color="auto"/>
        <w:left w:val="none" w:sz="0" w:space="0" w:color="auto"/>
        <w:bottom w:val="none" w:sz="0" w:space="0" w:color="auto"/>
        <w:right w:val="none" w:sz="0" w:space="0" w:color="auto"/>
      </w:divBdr>
      <w:divsChild>
        <w:div w:id="45036392">
          <w:marLeft w:val="547"/>
          <w:marRight w:val="0"/>
          <w:marTop w:val="0"/>
          <w:marBottom w:val="0"/>
          <w:divBdr>
            <w:top w:val="none" w:sz="0" w:space="0" w:color="auto"/>
            <w:left w:val="none" w:sz="0" w:space="0" w:color="auto"/>
            <w:bottom w:val="none" w:sz="0" w:space="0" w:color="auto"/>
            <w:right w:val="none" w:sz="0" w:space="0" w:color="auto"/>
          </w:divBdr>
        </w:div>
        <w:div w:id="824707761">
          <w:marLeft w:val="547"/>
          <w:marRight w:val="0"/>
          <w:marTop w:val="0"/>
          <w:marBottom w:val="0"/>
          <w:divBdr>
            <w:top w:val="none" w:sz="0" w:space="0" w:color="auto"/>
            <w:left w:val="none" w:sz="0" w:space="0" w:color="auto"/>
            <w:bottom w:val="none" w:sz="0" w:space="0" w:color="auto"/>
            <w:right w:val="none" w:sz="0" w:space="0" w:color="auto"/>
          </w:divBdr>
        </w:div>
        <w:div w:id="762607527">
          <w:marLeft w:val="547"/>
          <w:marRight w:val="0"/>
          <w:marTop w:val="0"/>
          <w:marBottom w:val="0"/>
          <w:divBdr>
            <w:top w:val="none" w:sz="0" w:space="0" w:color="auto"/>
            <w:left w:val="none" w:sz="0" w:space="0" w:color="auto"/>
            <w:bottom w:val="none" w:sz="0" w:space="0" w:color="auto"/>
            <w:right w:val="none" w:sz="0" w:space="0" w:color="auto"/>
          </w:divBdr>
        </w:div>
        <w:div w:id="1901204918">
          <w:marLeft w:val="547"/>
          <w:marRight w:val="0"/>
          <w:marTop w:val="0"/>
          <w:marBottom w:val="0"/>
          <w:divBdr>
            <w:top w:val="none" w:sz="0" w:space="0" w:color="auto"/>
            <w:left w:val="none" w:sz="0" w:space="0" w:color="auto"/>
            <w:bottom w:val="none" w:sz="0" w:space="0" w:color="auto"/>
            <w:right w:val="none" w:sz="0" w:space="0" w:color="auto"/>
          </w:divBdr>
        </w:div>
        <w:div w:id="1765496716">
          <w:marLeft w:val="547"/>
          <w:marRight w:val="0"/>
          <w:marTop w:val="0"/>
          <w:marBottom w:val="0"/>
          <w:divBdr>
            <w:top w:val="none" w:sz="0" w:space="0" w:color="auto"/>
            <w:left w:val="none" w:sz="0" w:space="0" w:color="auto"/>
            <w:bottom w:val="none" w:sz="0" w:space="0" w:color="auto"/>
            <w:right w:val="none" w:sz="0" w:space="0" w:color="auto"/>
          </w:divBdr>
        </w:div>
      </w:divsChild>
    </w:div>
    <w:div w:id="684670600">
      <w:bodyDiv w:val="1"/>
      <w:marLeft w:val="0"/>
      <w:marRight w:val="0"/>
      <w:marTop w:val="0"/>
      <w:marBottom w:val="0"/>
      <w:divBdr>
        <w:top w:val="none" w:sz="0" w:space="0" w:color="auto"/>
        <w:left w:val="none" w:sz="0" w:space="0" w:color="auto"/>
        <w:bottom w:val="none" w:sz="0" w:space="0" w:color="auto"/>
        <w:right w:val="none" w:sz="0" w:space="0" w:color="auto"/>
      </w:divBdr>
      <w:divsChild>
        <w:div w:id="2131582576">
          <w:marLeft w:val="0"/>
          <w:marRight w:val="0"/>
          <w:marTop w:val="0"/>
          <w:marBottom w:val="75"/>
          <w:divBdr>
            <w:top w:val="none" w:sz="0" w:space="0" w:color="auto"/>
            <w:left w:val="none" w:sz="0" w:space="0" w:color="auto"/>
            <w:bottom w:val="none" w:sz="0" w:space="0" w:color="auto"/>
            <w:right w:val="none" w:sz="0" w:space="0" w:color="auto"/>
          </w:divBdr>
        </w:div>
        <w:div w:id="141238409">
          <w:marLeft w:val="0"/>
          <w:marRight w:val="0"/>
          <w:marTop w:val="0"/>
          <w:marBottom w:val="75"/>
          <w:divBdr>
            <w:top w:val="none" w:sz="0" w:space="0" w:color="auto"/>
            <w:left w:val="none" w:sz="0" w:space="0" w:color="auto"/>
            <w:bottom w:val="none" w:sz="0" w:space="0" w:color="auto"/>
            <w:right w:val="none" w:sz="0" w:space="0" w:color="auto"/>
          </w:divBdr>
        </w:div>
      </w:divsChild>
    </w:div>
    <w:div w:id="696008355">
      <w:bodyDiv w:val="1"/>
      <w:marLeft w:val="0"/>
      <w:marRight w:val="0"/>
      <w:marTop w:val="0"/>
      <w:marBottom w:val="0"/>
      <w:divBdr>
        <w:top w:val="none" w:sz="0" w:space="0" w:color="auto"/>
        <w:left w:val="none" w:sz="0" w:space="0" w:color="auto"/>
        <w:bottom w:val="none" w:sz="0" w:space="0" w:color="auto"/>
        <w:right w:val="none" w:sz="0" w:space="0" w:color="auto"/>
      </w:divBdr>
    </w:div>
    <w:div w:id="749623048">
      <w:bodyDiv w:val="1"/>
      <w:marLeft w:val="0"/>
      <w:marRight w:val="0"/>
      <w:marTop w:val="0"/>
      <w:marBottom w:val="0"/>
      <w:divBdr>
        <w:top w:val="none" w:sz="0" w:space="0" w:color="auto"/>
        <w:left w:val="none" w:sz="0" w:space="0" w:color="auto"/>
        <w:bottom w:val="none" w:sz="0" w:space="0" w:color="auto"/>
        <w:right w:val="none" w:sz="0" w:space="0" w:color="auto"/>
      </w:divBdr>
      <w:divsChild>
        <w:div w:id="647633743">
          <w:marLeft w:val="0"/>
          <w:marRight w:val="0"/>
          <w:marTop w:val="0"/>
          <w:marBottom w:val="0"/>
          <w:divBdr>
            <w:top w:val="none" w:sz="0" w:space="0" w:color="auto"/>
            <w:left w:val="none" w:sz="0" w:space="0" w:color="auto"/>
            <w:bottom w:val="none" w:sz="0" w:space="0" w:color="auto"/>
            <w:right w:val="none" w:sz="0" w:space="0" w:color="auto"/>
          </w:divBdr>
          <w:divsChild>
            <w:div w:id="1763447733">
              <w:marLeft w:val="0"/>
              <w:marRight w:val="0"/>
              <w:marTop w:val="0"/>
              <w:marBottom w:val="0"/>
              <w:divBdr>
                <w:top w:val="none" w:sz="0" w:space="0" w:color="auto"/>
                <w:left w:val="none" w:sz="0" w:space="0" w:color="auto"/>
                <w:bottom w:val="none" w:sz="0" w:space="0" w:color="auto"/>
                <w:right w:val="none" w:sz="0" w:space="0" w:color="auto"/>
              </w:divBdr>
              <w:divsChild>
                <w:div w:id="2013216287">
                  <w:marLeft w:val="0"/>
                  <w:marRight w:val="0"/>
                  <w:marTop w:val="0"/>
                  <w:marBottom w:val="0"/>
                  <w:divBdr>
                    <w:top w:val="none" w:sz="0" w:space="0" w:color="auto"/>
                    <w:left w:val="none" w:sz="0" w:space="0" w:color="auto"/>
                    <w:bottom w:val="none" w:sz="0" w:space="0" w:color="auto"/>
                    <w:right w:val="none" w:sz="0" w:space="0" w:color="auto"/>
                  </w:divBdr>
                </w:div>
                <w:div w:id="889153384">
                  <w:marLeft w:val="0"/>
                  <w:marRight w:val="0"/>
                  <w:marTop w:val="0"/>
                  <w:marBottom w:val="0"/>
                  <w:divBdr>
                    <w:top w:val="none" w:sz="0" w:space="0" w:color="auto"/>
                    <w:left w:val="none" w:sz="0" w:space="0" w:color="auto"/>
                    <w:bottom w:val="none" w:sz="0" w:space="0" w:color="auto"/>
                    <w:right w:val="none" w:sz="0" w:space="0" w:color="auto"/>
                  </w:divBdr>
                </w:div>
                <w:div w:id="60411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488255">
      <w:bodyDiv w:val="1"/>
      <w:marLeft w:val="0"/>
      <w:marRight w:val="0"/>
      <w:marTop w:val="0"/>
      <w:marBottom w:val="0"/>
      <w:divBdr>
        <w:top w:val="none" w:sz="0" w:space="0" w:color="auto"/>
        <w:left w:val="none" w:sz="0" w:space="0" w:color="auto"/>
        <w:bottom w:val="none" w:sz="0" w:space="0" w:color="auto"/>
        <w:right w:val="none" w:sz="0" w:space="0" w:color="auto"/>
      </w:divBdr>
    </w:div>
    <w:div w:id="803041624">
      <w:bodyDiv w:val="1"/>
      <w:marLeft w:val="0"/>
      <w:marRight w:val="0"/>
      <w:marTop w:val="0"/>
      <w:marBottom w:val="0"/>
      <w:divBdr>
        <w:top w:val="none" w:sz="0" w:space="0" w:color="auto"/>
        <w:left w:val="none" w:sz="0" w:space="0" w:color="auto"/>
        <w:bottom w:val="none" w:sz="0" w:space="0" w:color="auto"/>
        <w:right w:val="none" w:sz="0" w:space="0" w:color="auto"/>
      </w:divBdr>
    </w:div>
    <w:div w:id="831875442">
      <w:bodyDiv w:val="1"/>
      <w:marLeft w:val="0"/>
      <w:marRight w:val="0"/>
      <w:marTop w:val="0"/>
      <w:marBottom w:val="0"/>
      <w:divBdr>
        <w:top w:val="none" w:sz="0" w:space="0" w:color="auto"/>
        <w:left w:val="none" w:sz="0" w:space="0" w:color="auto"/>
        <w:bottom w:val="none" w:sz="0" w:space="0" w:color="auto"/>
        <w:right w:val="none" w:sz="0" w:space="0" w:color="auto"/>
      </w:divBdr>
      <w:divsChild>
        <w:div w:id="1108886998">
          <w:marLeft w:val="0"/>
          <w:marRight w:val="0"/>
          <w:marTop w:val="0"/>
          <w:marBottom w:val="0"/>
          <w:divBdr>
            <w:top w:val="none" w:sz="0" w:space="0" w:color="auto"/>
            <w:left w:val="none" w:sz="0" w:space="0" w:color="auto"/>
            <w:bottom w:val="none" w:sz="0" w:space="0" w:color="auto"/>
            <w:right w:val="none" w:sz="0" w:space="0" w:color="auto"/>
          </w:divBdr>
          <w:divsChild>
            <w:div w:id="95372422">
              <w:marLeft w:val="0"/>
              <w:marRight w:val="0"/>
              <w:marTop w:val="0"/>
              <w:marBottom w:val="0"/>
              <w:divBdr>
                <w:top w:val="none" w:sz="0" w:space="0" w:color="auto"/>
                <w:left w:val="none" w:sz="0" w:space="0" w:color="auto"/>
                <w:bottom w:val="none" w:sz="0" w:space="0" w:color="auto"/>
                <w:right w:val="none" w:sz="0" w:space="0" w:color="auto"/>
              </w:divBdr>
            </w:div>
            <w:div w:id="1433285086">
              <w:marLeft w:val="0"/>
              <w:marRight w:val="0"/>
              <w:marTop w:val="0"/>
              <w:marBottom w:val="0"/>
              <w:divBdr>
                <w:top w:val="none" w:sz="0" w:space="0" w:color="auto"/>
                <w:left w:val="none" w:sz="0" w:space="0" w:color="auto"/>
                <w:bottom w:val="none" w:sz="0" w:space="0" w:color="auto"/>
                <w:right w:val="none" w:sz="0" w:space="0" w:color="auto"/>
              </w:divBdr>
            </w:div>
            <w:div w:id="671877999">
              <w:marLeft w:val="0"/>
              <w:marRight w:val="0"/>
              <w:marTop w:val="0"/>
              <w:marBottom w:val="0"/>
              <w:divBdr>
                <w:top w:val="none" w:sz="0" w:space="0" w:color="auto"/>
                <w:left w:val="none" w:sz="0" w:space="0" w:color="auto"/>
                <w:bottom w:val="none" w:sz="0" w:space="0" w:color="auto"/>
                <w:right w:val="none" w:sz="0" w:space="0" w:color="auto"/>
              </w:divBdr>
            </w:div>
            <w:div w:id="86005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161658">
      <w:bodyDiv w:val="1"/>
      <w:marLeft w:val="0"/>
      <w:marRight w:val="0"/>
      <w:marTop w:val="0"/>
      <w:marBottom w:val="0"/>
      <w:divBdr>
        <w:top w:val="none" w:sz="0" w:space="0" w:color="auto"/>
        <w:left w:val="none" w:sz="0" w:space="0" w:color="auto"/>
        <w:bottom w:val="none" w:sz="0" w:space="0" w:color="auto"/>
        <w:right w:val="none" w:sz="0" w:space="0" w:color="auto"/>
      </w:divBdr>
      <w:divsChild>
        <w:div w:id="344212271">
          <w:marLeft w:val="0"/>
          <w:marRight w:val="0"/>
          <w:marTop w:val="15"/>
          <w:marBottom w:val="0"/>
          <w:divBdr>
            <w:top w:val="single" w:sz="48" w:space="0" w:color="auto"/>
            <w:left w:val="single" w:sz="48" w:space="0" w:color="auto"/>
            <w:bottom w:val="single" w:sz="48" w:space="0" w:color="auto"/>
            <w:right w:val="single" w:sz="48" w:space="0" w:color="auto"/>
          </w:divBdr>
          <w:divsChild>
            <w:div w:id="1188640652">
              <w:marLeft w:val="0"/>
              <w:marRight w:val="0"/>
              <w:marTop w:val="0"/>
              <w:marBottom w:val="0"/>
              <w:divBdr>
                <w:top w:val="none" w:sz="0" w:space="0" w:color="auto"/>
                <w:left w:val="none" w:sz="0" w:space="0" w:color="auto"/>
                <w:bottom w:val="none" w:sz="0" w:space="0" w:color="auto"/>
                <w:right w:val="none" w:sz="0" w:space="0" w:color="auto"/>
              </w:divBdr>
            </w:div>
          </w:divsChild>
        </w:div>
        <w:div w:id="1171406567">
          <w:marLeft w:val="0"/>
          <w:marRight w:val="0"/>
          <w:marTop w:val="15"/>
          <w:marBottom w:val="0"/>
          <w:divBdr>
            <w:top w:val="single" w:sz="48" w:space="0" w:color="auto"/>
            <w:left w:val="single" w:sz="48" w:space="0" w:color="auto"/>
            <w:bottom w:val="single" w:sz="48" w:space="0" w:color="auto"/>
            <w:right w:val="single" w:sz="48" w:space="0" w:color="auto"/>
          </w:divBdr>
          <w:divsChild>
            <w:div w:id="185873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339477">
      <w:bodyDiv w:val="1"/>
      <w:marLeft w:val="0"/>
      <w:marRight w:val="0"/>
      <w:marTop w:val="0"/>
      <w:marBottom w:val="0"/>
      <w:divBdr>
        <w:top w:val="none" w:sz="0" w:space="0" w:color="auto"/>
        <w:left w:val="none" w:sz="0" w:space="0" w:color="auto"/>
        <w:bottom w:val="none" w:sz="0" w:space="0" w:color="auto"/>
        <w:right w:val="none" w:sz="0" w:space="0" w:color="auto"/>
      </w:divBdr>
    </w:div>
    <w:div w:id="1026635820">
      <w:bodyDiv w:val="1"/>
      <w:marLeft w:val="0"/>
      <w:marRight w:val="0"/>
      <w:marTop w:val="0"/>
      <w:marBottom w:val="0"/>
      <w:divBdr>
        <w:top w:val="none" w:sz="0" w:space="0" w:color="auto"/>
        <w:left w:val="none" w:sz="0" w:space="0" w:color="auto"/>
        <w:bottom w:val="none" w:sz="0" w:space="0" w:color="auto"/>
        <w:right w:val="none" w:sz="0" w:space="0" w:color="auto"/>
      </w:divBdr>
      <w:divsChild>
        <w:div w:id="582177663">
          <w:marLeft w:val="0"/>
          <w:marRight w:val="0"/>
          <w:marTop w:val="0"/>
          <w:marBottom w:val="0"/>
          <w:divBdr>
            <w:top w:val="none" w:sz="0" w:space="0" w:color="auto"/>
            <w:left w:val="none" w:sz="0" w:space="0" w:color="auto"/>
            <w:bottom w:val="none" w:sz="0" w:space="0" w:color="auto"/>
            <w:right w:val="none" w:sz="0" w:space="0" w:color="auto"/>
          </w:divBdr>
          <w:divsChild>
            <w:div w:id="2137066628">
              <w:marLeft w:val="0"/>
              <w:marRight w:val="0"/>
              <w:marTop w:val="0"/>
              <w:marBottom w:val="0"/>
              <w:divBdr>
                <w:top w:val="none" w:sz="0" w:space="0" w:color="auto"/>
                <w:left w:val="none" w:sz="0" w:space="0" w:color="auto"/>
                <w:bottom w:val="none" w:sz="0" w:space="0" w:color="auto"/>
                <w:right w:val="none" w:sz="0" w:space="0" w:color="auto"/>
              </w:divBdr>
              <w:divsChild>
                <w:div w:id="1304239620">
                  <w:marLeft w:val="0"/>
                  <w:marRight w:val="0"/>
                  <w:marTop w:val="0"/>
                  <w:marBottom w:val="0"/>
                  <w:divBdr>
                    <w:top w:val="none" w:sz="0" w:space="0" w:color="auto"/>
                    <w:left w:val="none" w:sz="0" w:space="0" w:color="auto"/>
                    <w:bottom w:val="none" w:sz="0" w:space="0" w:color="auto"/>
                    <w:right w:val="none" w:sz="0" w:space="0" w:color="auto"/>
                  </w:divBdr>
                </w:div>
                <w:div w:id="342708534">
                  <w:marLeft w:val="0"/>
                  <w:marRight w:val="0"/>
                  <w:marTop w:val="0"/>
                  <w:marBottom w:val="0"/>
                  <w:divBdr>
                    <w:top w:val="none" w:sz="0" w:space="0" w:color="auto"/>
                    <w:left w:val="none" w:sz="0" w:space="0" w:color="auto"/>
                    <w:bottom w:val="none" w:sz="0" w:space="0" w:color="auto"/>
                    <w:right w:val="none" w:sz="0" w:space="0" w:color="auto"/>
                  </w:divBdr>
                </w:div>
                <w:div w:id="59660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027656">
      <w:bodyDiv w:val="1"/>
      <w:marLeft w:val="0"/>
      <w:marRight w:val="0"/>
      <w:marTop w:val="0"/>
      <w:marBottom w:val="0"/>
      <w:divBdr>
        <w:top w:val="none" w:sz="0" w:space="0" w:color="auto"/>
        <w:left w:val="none" w:sz="0" w:space="0" w:color="auto"/>
        <w:bottom w:val="none" w:sz="0" w:space="0" w:color="auto"/>
        <w:right w:val="none" w:sz="0" w:space="0" w:color="auto"/>
      </w:divBdr>
    </w:div>
    <w:div w:id="1180967806">
      <w:bodyDiv w:val="1"/>
      <w:marLeft w:val="0"/>
      <w:marRight w:val="0"/>
      <w:marTop w:val="0"/>
      <w:marBottom w:val="0"/>
      <w:divBdr>
        <w:top w:val="none" w:sz="0" w:space="0" w:color="auto"/>
        <w:left w:val="none" w:sz="0" w:space="0" w:color="auto"/>
        <w:bottom w:val="none" w:sz="0" w:space="0" w:color="auto"/>
        <w:right w:val="none" w:sz="0" w:space="0" w:color="auto"/>
      </w:divBdr>
    </w:div>
    <w:div w:id="1236477461">
      <w:bodyDiv w:val="1"/>
      <w:marLeft w:val="0"/>
      <w:marRight w:val="0"/>
      <w:marTop w:val="0"/>
      <w:marBottom w:val="0"/>
      <w:divBdr>
        <w:top w:val="none" w:sz="0" w:space="0" w:color="auto"/>
        <w:left w:val="none" w:sz="0" w:space="0" w:color="auto"/>
        <w:bottom w:val="none" w:sz="0" w:space="0" w:color="auto"/>
        <w:right w:val="none" w:sz="0" w:space="0" w:color="auto"/>
      </w:divBdr>
    </w:div>
    <w:div w:id="1302685274">
      <w:bodyDiv w:val="1"/>
      <w:marLeft w:val="0"/>
      <w:marRight w:val="0"/>
      <w:marTop w:val="0"/>
      <w:marBottom w:val="0"/>
      <w:divBdr>
        <w:top w:val="none" w:sz="0" w:space="0" w:color="auto"/>
        <w:left w:val="none" w:sz="0" w:space="0" w:color="auto"/>
        <w:bottom w:val="none" w:sz="0" w:space="0" w:color="auto"/>
        <w:right w:val="none" w:sz="0" w:space="0" w:color="auto"/>
      </w:divBdr>
    </w:div>
    <w:div w:id="1343244932">
      <w:bodyDiv w:val="1"/>
      <w:marLeft w:val="0"/>
      <w:marRight w:val="0"/>
      <w:marTop w:val="0"/>
      <w:marBottom w:val="0"/>
      <w:divBdr>
        <w:top w:val="none" w:sz="0" w:space="0" w:color="auto"/>
        <w:left w:val="none" w:sz="0" w:space="0" w:color="auto"/>
        <w:bottom w:val="none" w:sz="0" w:space="0" w:color="auto"/>
        <w:right w:val="none" w:sz="0" w:space="0" w:color="auto"/>
      </w:divBdr>
    </w:div>
    <w:div w:id="1381588751">
      <w:bodyDiv w:val="1"/>
      <w:marLeft w:val="0"/>
      <w:marRight w:val="0"/>
      <w:marTop w:val="0"/>
      <w:marBottom w:val="0"/>
      <w:divBdr>
        <w:top w:val="none" w:sz="0" w:space="0" w:color="auto"/>
        <w:left w:val="none" w:sz="0" w:space="0" w:color="auto"/>
        <w:bottom w:val="none" w:sz="0" w:space="0" w:color="auto"/>
        <w:right w:val="none" w:sz="0" w:space="0" w:color="auto"/>
      </w:divBdr>
    </w:div>
    <w:div w:id="1383863563">
      <w:bodyDiv w:val="1"/>
      <w:marLeft w:val="0"/>
      <w:marRight w:val="0"/>
      <w:marTop w:val="0"/>
      <w:marBottom w:val="0"/>
      <w:divBdr>
        <w:top w:val="none" w:sz="0" w:space="0" w:color="auto"/>
        <w:left w:val="none" w:sz="0" w:space="0" w:color="auto"/>
        <w:bottom w:val="none" w:sz="0" w:space="0" w:color="auto"/>
        <w:right w:val="none" w:sz="0" w:space="0" w:color="auto"/>
      </w:divBdr>
    </w:div>
    <w:div w:id="1442413916">
      <w:bodyDiv w:val="1"/>
      <w:marLeft w:val="0"/>
      <w:marRight w:val="0"/>
      <w:marTop w:val="0"/>
      <w:marBottom w:val="0"/>
      <w:divBdr>
        <w:top w:val="none" w:sz="0" w:space="0" w:color="auto"/>
        <w:left w:val="none" w:sz="0" w:space="0" w:color="auto"/>
        <w:bottom w:val="none" w:sz="0" w:space="0" w:color="auto"/>
        <w:right w:val="none" w:sz="0" w:space="0" w:color="auto"/>
      </w:divBdr>
    </w:div>
    <w:div w:id="1457873216">
      <w:bodyDiv w:val="1"/>
      <w:marLeft w:val="0"/>
      <w:marRight w:val="0"/>
      <w:marTop w:val="0"/>
      <w:marBottom w:val="0"/>
      <w:divBdr>
        <w:top w:val="none" w:sz="0" w:space="0" w:color="auto"/>
        <w:left w:val="none" w:sz="0" w:space="0" w:color="auto"/>
        <w:bottom w:val="none" w:sz="0" w:space="0" w:color="auto"/>
        <w:right w:val="none" w:sz="0" w:space="0" w:color="auto"/>
      </w:divBdr>
      <w:divsChild>
        <w:div w:id="570038753">
          <w:marLeft w:val="0"/>
          <w:marRight w:val="0"/>
          <w:marTop w:val="0"/>
          <w:marBottom w:val="0"/>
          <w:divBdr>
            <w:top w:val="single" w:sz="2" w:space="0" w:color="D9D9E3"/>
            <w:left w:val="single" w:sz="2" w:space="0" w:color="D9D9E3"/>
            <w:bottom w:val="single" w:sz="2" w:space="0" w:color="D9D9E3"/>
            <w:right w:val="single" w:sz="2" w:space="0" w:color="D9D9E3"/>
          </w:divBdr>
          <w:divsChild>
            <w:div w:id="981348746">
              <w:marLeft w:val="0"/>
              <w:marRight w:val="0"/>
              <w:marTop w:val="100"/>
              <w:marBottom w:val="100"/>
              <w:divBdr>
                <w:top w:val="single" w:sz="2" w:space="0" w:color="D9D9E3"/>
                <w:left w:val="single" w:sz="2" w:space="0" w:color="D9D9E3"/>
                <w:bottom w:val="single" w:sz="2" w:space="0" w:color="D9D9E3"/>
                <w:right w:val="single" w:sz="2" w:space="0" w:color="D9D9E3"/>
              </w:divBdr>
              <w:divsChild>
                <w:div w:id="2071076511">
                  <w:marLeft w:val="0"/>
                  <w:marRight w:val="0"/>
                  <w:marTop w:val="0"/>
                  <w:marBottom w:val="0"/>
                  <w:divBdr>
                    <w:top w:val="single" w:sz="2" w:space="0" w:color="D9D9E3"/>
                    <w:left w:val="single" w:sz="2" w:space="0" w:color="D9D9E3"/>
                    <w:bottom w:val="single" w:sz="2" w:space="0" w:color="D9D9E3"/>
                    <w:right w:val="single" w:sz="2" w:space="0" w:color="D9D9E3"/>
                  </w:divBdr>
                  <w:divsChild>
                    <w:div w:id="1229877933">
                      <w:marLeft w:val="0"/>
                      <w:marRight w:val="0"/>
                      <w:marTop w:val="0"/>
                      <w:marBottom w:val="0"/>
                      <w:divBdr>
                        <w:top w:val="single" w:sz="2" w:space="0" w:color="D9D9E3"/>
                        <w:left w:val="single" w:sz="2" w:space="0" w:color="D9D9E3"/>
                        <w:bottom w:val="single" w:sz="2" w:space="0" w:color="D9D9E3"/>
                        <w:right w:val="single" w:sz="2" w:space="0" w:color="D9D9E3"/>
                      </w:divBdr>
                      <w:divsChild>
                        <w:div w:id="1136608046">
                          <w:marLeft w:val="0"/>
                          <w:marRight w:val="0"/>
                          <w:marTop w:val="0"/>
                          <w:marBottom w:val="0"/>
                          <w:divBdr>
                            <w:top w:val="single" w:sz="2" w:space="0" w:color="D9D9E3"/>
                            <w:left w:val="single" w:sz="2" w:space="0" w:color="D9D9E3"/>
                            <w:bottom w:val="single" w:sz="2" w:space="0" w:color="D9D9E3"/>
                            <w:right w:val="single" w:sz="2" w:space="0" w:color="D9D9E3"/>
                          </w:divBdr>
                          <w:divsChild>
                            <w:div w:id="1599948219">
                              <w:marLeft w:val="0"/>
                              <w:marRight w:val="0"/>
                              <w:marTop w:val="0"/>
                              <w:marBottom w:val="0"/>
                              <w:divBdr>
                                <w:top w:val="single" w:sz="2" w:space="0" w:color="D9D9E3"/>
                                <w:left w:val="single" w:sz="2" w:space="0" w:color="D9D9E3"/>
                                <w:bottom w:val="single" w:sz="2" w:space="0" w:color="D9D9E3"/>
                                <w:right w:val="single" w:sz="2" w:space="0" w:color="D9D9E3"/>
                              </w:divBdr>
                              <w:divsChild>
                                <w:div w:id="462768783">
                                  <w:marLeft w:val="0"/>
                                  <w:marRight w:val="0"/>
                                  <w:marTop w:val="0"/>
                                  <w:marBottom w:val="0"/>
                                  <w:divBdr>
                                    <w:top w:val="single" w:sz="2" w:space="0" w:color="D9D9E3"/>
                                    <w:left w:val="single" w:sz="2" w:space="0" w:color="D9D9E3"/>
                                    <w:bottom w:val="single" w:sz="2" w:space="0" w:color="D9D9E3"/>
                                    <w:right w:val="single" w:sz="2" w:space="0" w:color="D9D9E3"/>
                                  </w:divBdr>
                                  <w:divsChild>
                                    <w:div w:id="2815749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506626363">
      <w:bodyDiv w:val="1"/>
      <w:marLeft w:val="0"/>
      <w:marRight w:val="0"/>
      <w:marTop w:val="0"/>
      <w:marBottom w:val="0"/>
      <w:divBdr>
        <w:top w:val="none" w:sz="0" w:space="0" w:color="auto"/>
        <w:left w:val="none" w:sz="0" w:space="0" w:color="auto"/>
        <w:bottom w:val="none" w:sz="0" w:space="0" w:color="auto"/>
        <w:right w:val="none" w:sz="0" w:space="0" w:color="auto"/>
      </w:divBdr>
      <w:divsChild>
        <w:div w:id="1046292527">
          <w:marLeft w:val="0"/>
          <w:marRight w:val="0"/>
          <w:marTop w:val="0"/>
          <w:marBottom w:val="0"/>
          <w:divBdr>
            <w:top w:val="none" w:sz="0" w:space="0" w:color="auto"/>
            <w:left w:val="none" w:sz="0" w:space="0" w:color="auto"/>
            <w:bottom w:val="none" w:sz="0" w:space="0" w:color="auto"/>
            <w:right w:val="none" w:sz="0" w:space="0" w:color="auto"/>
          </w:divBdr>
          <w:divsChild>
            <w:div w:id="538859795">
              <w:marLeft w:val="-150"/>
              <w:marRight w:val="0"/>
              <w:marTop w:val="0"/>
              <w:marBottom w:val="0"/>
              <w:divBdr>
                <w:top w:val="none" w:sz="0" w:space="0" w:color="auto"/>
                <w:left w:val="none" w:sz="0" w:space="0" w:color="auto"/>
                <w:bottom w:val="none" w:sz="0" w:space="0" w:color="auto"/>
                <w:right w:val="none" w:sz="0" w:space="0" w:color="auto"/>
              </w:divBdr>
              <w:divsChild>
                <w:div w:id="763765873">
                  <w:marLeft w:val="0"/>
                  <w:marRight w:val="0"/>
                  <w:marTop w:val="0"/>
                  <w:marBottom w:val="0"/>
                  <w:divBdr>
                    <w:top w:val="none" w:sz="0" w:space="0" w:color="auto"/>
                    <w:left w:val="none" w:sz="0" w:space="0" w:color="auto"/>
                    <w:bottom w:val="none" w:sz="0" w:space="0" w:color="auto"/>
                    <w:right w:val="none" w:sz="0" w:space="0" w:color="auto"/>
                  </w:divBdr>
                  <w:divsChild>
                    <w:div w:id="23412635">
                      <w:marLeft w:val="0"/>
                      <w:marRight w:val="0"/>
                      <w:marTop w:val="0"/>
                      <w:marBottom w:val="0"/>
                      <w:divBdr>
                        <w:top w:val="none" w:sz="0" w:space="0" w:color="auto"/>
                        <w:left w:val="none" w:sz="0" w:space="0" w:color="auto"/>
                        <w:bottom w:val="none" w:sz="0" w:space="0" w:color="auto"/>
                        <w:right w:val="none" w:sz="0" w:space="0" w:color="auto"/>
                      </w:divBdr>
                      <w:divsChild>
                        <w:div w:id="221184597">
                          <w:marLeft w:val="0"/>
                          <w:marRight w:val="0"/>
                          <w:marTop w:val="0"/>
                          <w:marBottom w:val="0"/>
                          <w:divBdr>
                            <w:top w:val="none" w:sz="0" w:space="0" w:color="auto"/>
                            <w:left w:val="none" w:sz="0" w:space="0" w:color="auto"/>
                            <w:bottom w:val="none" w:sz="0" w:space="0" w:color="auto"/>
                            <w:right w:val="none" w:sz="0" w:space="0" w:color="auto"/>
                          </w:divBdr>
                          <w:divsChild>
                            <w:div w:id="330454346">
                              <w:marLeft w:val="0"/>
                              <w:marRight w:val="0"/>
                              <w:marTop w:val="0"/>
                              <w:marBottom w:val="0"/>
                              <w:divBdr>
                                <w:top w:val="none" w:sz="0" w:space="0" w:color="auto"/>
                                <w:left w:val="none" w:sz="0" w:space="0" w:color="auto"/>
                                <w:bottom w:val="none" w:sz="0" w:space="0" w:color="auto"/>
                                <w:right w:val="none" w:sz="0" w:space="0" w:color="auto"/>
                              </w:divBdr>
                              <w:divsChild>
                                <w:div w:id="519007440">
                                  <w:marLeft w:val="0"/>
                                  <w:marRight w:val="0"/>
                                  <w:marTop w:val="0"/>
                                  <w:marBottom w:val="0"/>
                                  <w:divBdr>
                                    <w:top w:val="none" w:sz="0" w:space="0" w:color="auto"/>
                                    <w:left w:val="none" w:sz="0" w:space="0" w:color="auto"/>
                                    <w:bottom w:val="none" w:sz="0" w:space="0" w:color="auto"/>
                                    <w:right w:val="none" w:sz="0" w:space="0" w:color="auto"/>
                                  </w:divBdr>
                                  <w:divsChild>
                                    <w:div w:id="190133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0487523">
      <w:bodyDiv w:val="1"/>
      <w:marLeft w:val="0"/>
      <w:marRight w:val="0"/>
      <w:marTop w:val="0"/>
      <w:marBottom w:val="0"/>
      <w:divBdr>
        <w:top w:val="none" w:sz="0" w:space="0" w:color="auto"/>
        <w:left w:val="none" w:sz="0" w:space="0" w:color="auto"/>
        <w:bottom w:val="none" w:sz="0" w:space="0" w:color="auto"/>
        <w:right w:val="none" w:sz="0" w:space="0" w:color="auto"/>
      </w:divBdr>
    </w:div>
    <w:div w:id="1657686908">
      <w:bodyDiv w:val="1"/>
      <w:marLeft w:val="0"/>
      <w:marRight w:val="0"/>
      <w:marTop w:val="0"/>
      <w:marBottom w:val="0"/>
      <w:divBdr>
        <w:top w:val="none" w:sz="0" w:space="0" w:color="auto"/>
        <w:left w:val="none" w:sz="0" w:space="0" w:color="auto"/>
        <w:bottom w:val="none" w:sz="0" w:space="0" w:color="auto"/>
        <w:right w:val="none" w:sz="0" w:space="0" w:color="auto"/>
      </w:divBdr>
      <w:divsChild>
        <w:div w:id="642738216">
          <w:marLeft w:val="0"/>
          <w:marRight w:val="0"/>
          <w:marTop w:val="15"/>
          <w:marBottom w:val="0"/>
          <w:divBdr>
            <w:top w:val="single" w:sz="48" w:space="0" w:color="auto"/>
            <w:left w:val="single" w:sz="48" w:space="0" w:color="auto"/>
            <w:bottom w:val="single" w:sz="48" w:space="0" w:color="auto"/>
            <w:right w:val="single" w:sz="48" w:space="0" w:color="auto"/>
          </w:divBdr>
          <w:divsChild>
            <w:div w:id="340015322">
              <w:marLeft w:val="0"/>
              <w:marRight w:val="0"/>
              <w:marTop w:val="0"/>
              <w:marBottom w:val="0"/>
              <w:divBdr>
                <w:top w:val="none" w:sz="0" w:space="0" w:color="auto"/>
                <w:left w:val="none" w:sz="0" w:space="0" w:color="auto"/>
                <w:bottom w:val="none" w:sz="0" w:space="0" w:color="auto"/>
                <w:right w:val="none" w:sz="0" w:space="0" w:color="auto"/>
              </w:divBdr>
            </w:div>
          </w:divsChild>
        </w:div>
        <w:div w:id="1297877919">
          <w:marLeft w:val="0"/>
          <w:marRight w:val="0"/>
          <w:marTop w:val="15"/>
          <w:marBottom w:val="0"/>
          <w:divBdr>
            <w:top w:val="single" w:sz="48" w:space="0" w:color="auto"/>
            <w:left w:val="single" w:sz="48" w:space="0" w:color="auto"/>
            <w:bottom w:val="single" w:sz="48" w:space="0" w:color="auto"/>
            <w:right w:val="single" w:sz="48" w:space="0" w:color="auto"/>
          </w:divBdr>
          <w:divsChild>
            <w:div w:id="161494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793061">
      <w:bodyDiv w:val="1"/>
      <w:marLeft w:val="0"/>
      <w:marRight w:val="0"/>
      <w:marTop w:val="0"/>
      <w:marBottom w:val="0"/>
      <w:divBdr>
        <w:top w:val="none" w:sz="0" w:space="0" w:color="auto"/>
        <w:left w:val="none" w:sz="0" w:space="0" w:color="auto"/>
        <w:bottom w:val="none" w:sz="0" w:space="0" w:color="auto"/>
        <w:right w:val="none" w:sz="0" w:space="0" w:color="auto"/>
      </w:divBdr>
      <w:divsChild>
        <w:div w:id="1083648953">
          <w:marLeft w:val="0"/>
          <w:marRight w:val="0"/>
          <w:marTop w:val="0"/>
          <w:marBottom w:val="120"/>
          <w:divBdr>
            <w:top w:val="none" w:sz="0" w:space="0" w:color="auto"/>
            <w:left w:val="none" w:sz="0" w:space="0" w:color="auto"/>
            <w:bottom w:val="none" w:sz="0" w:space="0" w:color="auto"/>
            <w:right w:val="none" w:sz="0" w:space="0" w:color="auto"/>
          </w:divBdr>
          <w:divsChild>
            <w:div w:id="1862358057">
              <w:marLeft w:val="0"/>
              <w:marRight w:val="0"/>
              <w:marTop w:val="0"/>
              <w:marBottom w:val="0"/>
              <w:divBdr>
                <w:top w:val="none" w:sz="0" w:space="0" w:color="auto"/>
                <w:left w:val="none" w:sz="0" w:space="0" w:color="auto"/>
                <w:bottom w:val="none" w:sz="0" w:space="0" w:color="auto"/>
                <w:right w:val="none" w:sz="0" w:space="0" w:color="auto"/>
              </w:divBdr>
              <w:divsChild>
                <w:div w:id="128595701">
                  <w:marLeft w:val="0"/>
                  <w:marRight w:val="0"/>
                  <w:marTop w:val="0"/>
                  <w:marBottom w:val="0"/>
                  <w:divBdr>
                    <w:top w:val="none" w:sz="0" w:space="0" w:color="auto"/>
                    <w:left w:val="none" w:sz="0" w:space="0" w:color="auto"/>
                    <w:bottom w:val="none" w:sz="0" w:space="0" w:color="auto"/>
                    <w:right w:val="none" w:sz="0" w:space="0" w:color="auto"/>
                  </w:divBdr>
                  <w:divsChild>
                    <w:div w:id="1104808470">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 w:id="1682781676">
      <w:bodyDiv w:val="1"/>
      <w:marLeft w:val="0"/>
      <w:marRight w:val="0"/>
      <w:marTop w:val="0"/>
      <w:marBottom w:val="0"/>
      <w:divBdr>
        <w:top w:val="none" w:sz="0" w:space="0" w:color="auto"/>
        <w:left w:val="none" w:sz="0" w:space="0" w:color="auto"/>
        <w:bottom w:val="none" w:sz="0" w:space="0" w:color="auto"/>
        <w:right w:val="none" w:sz="0" w:space="0" w:color="auto"/>
      </w:divBdr>
    </w:div>
    <w:div w:id="1696493422">
      <w:bodyDiv w:val="1"/>
      <w:marLeft w:val="0"/>
      <w:marRight w:val="0"/>
      <w:marTop w:val="0"/>
      <w:marBottom w:val="0"/>
      <w:divBdr>
        <w:top w:val="none" w:sz="0" w:space="0" w:color="auto"/>
        <w:left w:val="none" w:sz="0" w:space="0" w:color="auto"/>
        <w:bottom w:val="none" w:sz="0" w:space="0" w:color="auto"/>
        <w:right w:val="none" w:sz="0" w:space="0" w:color="auto"/>
      </w:divBdr>
    </w:div>
    <w:div w:id="1698314371">
      <w:bodyDiv w:val="1"/>
      <w:marLeft w:val="0"/>
      <w:marRight w:val="0"/>
      <w:marTop w:val="0"/>
      <w:marBottom w:val="0"/>
      <w:divBdr>
        <w:top w:val="none" w:sz="0" w:space="0" w:color="auto"/>
        <w:left w:val="none" w:sz="0" w:space="0" w:color="auto"/>
        <w:bottom w:val="none" w:sz="0" w:space="0" w:color="auto"/>
        <w:right w:val="none" w:sz="0" w:space="0" w:color="auto"/>
      </w:divBdr>
    </w:div>
    <w:div w:id="1746296972">
      <w:bodyDiv w:val="1"/>
      <w:marLeft w:val="0"/>
      <w:marRight w:val="0"/>
      <w:marTop w:val="0"/>
      <w:marBottom w:val="0"/>
      <w:divBdr>
        <w:top w:val="none" w:sz="0" w:space="0" w:color="auto"/>
        <w:left w:val="none" w:sz="0" w:space="0" w:color="auto"/>
        <w:bottom w:val="none" w:sz="0" w:space="0" w:color="auto"/>
        <w:right w:val="none" w:sz="0" w:space="0" w:color="auto"/>
      </w:divBdr>
    </w:div>
    <w:div w:id="1788237306">
      <w:bodyDiv w:val="1"/>
      <w:marLeft w:val="0"/>
      <w:marRight w:val="0"/>
      <w:marTop w:val="0"/>
      <w:marBottom w:val="0"/>
      <w:divBdr>
        <w:top w:val="none" w:sz="0" w:space="0" w:color="auto"/>
        <w:left w:val="none" w:sz="0" w:space="0" w:color="auto"/>
        <w:bottom w:val="none" w:sz="0" w:space="0" w:color="auto"/>
        <w:right w:val="none" w:sz="0" w:space="0" w:color="auto"/>
      </w:divBdr>
    </w:div>
    <w:div w:id="1789617760">
      <w:bodyDiv w:val="1"/>
      <w:marLeft w:val="0"/>
      <w:marRight w:val="0"/>
      <w:marTop w:val="0"/>
      <w:marBottom w:val="0"/>
      <w:divBdr>
        <w:top w:val="none" w:sz="0" w:space="0" w:color="auto"/>
        <w:left w:val="none" w:sz="0" w:space="0" w:color="auto"/>
        <w:bottom w:val="none" w:sz="0" w:space="0" w:color="auto"/>
        <w:right w:val="none" w:sz="0" w:space="0" w:color="auto"/>
      </w:divBdr>
    </w:div>
    <w:div w:id="1800612163">
      <w:bodyDiv w:val="1"/>
      <w:marLeft w:val="0"/>
      <w:marRight w:val="0"/>
      <w:marTop w:val="0"/>
      <w:marBottom w:val="0"/>
      <w:divBdr>
        <w:top w:val="none" w:sz="0" w:space="0" w:color="auto"/>
        <w:left w:val="none" w:sz="0" w:space="0" w:color="auto"/>
        <w:bottom w:val="none" w:sz="0" w:space="0" w:color="auto"/>
        <w:right w:val="none" w:sz="0" w:space="0" w:color="auto"/>
      </w:divBdr>
      <w:divsChild>
        <w:div w:id="1634945023">
          <w:marLeft w:val="0"/>
          <w:marRight w:val="0"/>
          <w:marTop w:val="0"/>
          <w:marBottom w:val="0"/>
          <w:divBdr>
            <w:top w:val="none" w:sz="0" w:space="0" w:color="auto"/>
            <w:left w:val="none" w:sz="0" w:space="0" w:color="auto"/>
            <w:bottom w:val="none" w:sz="0" w:space="0" w:color="auto"/>
            <w:right w:val="none" w:sz="0" w:space="0" w:color="auto"/>
          </w:divBdr>
          <w:divsChild>
            <w:div w:id="1554123302">
              <w:marLeft w:val="0"/>
              <w:marRight w:val="0"/>
              <w:marTop w:val="0"/>
              <w:marBottom w:val="0"/>
              <w:divBdr>
                <w:top w:val="none" w:sz="0" w:space="0" w:color="auto"/>
                <w:left w:val="none" w:sz="0" w:space="0" w:color="auto"/>
                <w:bottom w:val="none" w:sz="0" w:space="0" w:color="auto"/>
                <w:right w:val="none" w:sz="0" w:space="0" w:color="auto"/>
              </w:divBdr>
              <w:divsChild>
                <w:div w:id="1422524652">
                  <w:marLeft w:val="0"/>
                  <w:marRight w:val="0"/>
                  <w:marTop w:val="0"/>
                  <w:marBottom w:val="0"/>
                  <w:divBdr>
                    <w:top w:val="none" w:sz="0" w:space="0" w:color="auto"/>
                    <w:left w:val="none" w:sz="0" w:space="0" w:color="auto"/>
                    <w:bottom w:val="none" w:sz="0" w:space="0" w:color="auto"/>
                    <w:right w:val="none" w:sz="0" w:space="0" w:color="auto"/>
                  </w:divBdr>
                  <w:divsChild>
                    <w:div w:id="1998607935">
                      <w:marLeft w:val="0"/>
                      <w:marRight w:val="0"/>
                      <w:marTop w:val="0"/>
                      <w:marBottom w:val="0"/>
                      <w:divBdr>
                        <w:top w:val="none" w:sz="0" w:space="0" w:color="auto"/>
                        <w:left w:val="none" w:sz="0" w:space="0" w:color="auto"/>
                        <w:bottom w:val="none" w:sz="0" w:space="0" w:color="auto"/>
                        <w:right w:val="none" w:sz="0" w:space="0" w:color="auto"/>
                      </w:divBdr>
                      <w:divsChild>
                        <w:div w:id="1661156790">
                          <w:marLeft w:val="0"/>
                          <w:marRight w:val="0"/>
                          <w:marTop w:val="0"/>
                          <w:marBottom w:val="0"/>
                          <w:divBdr>
                            <w:top w:val="none" w:sz="0" w:space="0" w:color="auto"/>
                            <w:left w:val="none" w:sz="0" w:space="0" w:color="auto"/>
                            <w:bottom w:val="none" w:sz="0" w:space="0" w:color="auto"/>
                            <w:right w:val="none" w:sz="0" w:space="0" w:color="auto"/>
                          </w:divBdr>
                        </w:div>
                        <w:div w:id="826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051958">
          <w:marLeft w:val="0"/>
          <w:marRight w:val="0"/>
          <w:marTop w:val="0"/>
          <w:marBottom w:val="0"/>
          <w:divBdr>
            <w:top w:val="none" w:sz="0" w:space="0" w:color="auto"/>
            <w:left w:val="none" w:sz="0" w:space="0" w:color="auto"/>
            <w:bottom w:val="none" w:sz="0" w:space="0" w:color="auto"/>
            <w:right w:val="none" w:sz="0" w:space="0" w:color="auto"/>
          </w:divBdr>
          <w:divsChild>
            <w:div w:id="1586648283">
              <w:marLeft w:val="0"/>
              <w:marRight w:val="0"/>
              <w:marTop w:val="0"/>
              <w:marBottom w:val="0"/>
              <w:divBdr>
                <w:top w:val="none" w:sz="0" w:space="0" w:color="auto"/>
                <w:left w:val="none" w:sz="0" w:space="0" w:color="auto"/>
                <w:bottom w:val="none" w:sz="0" w:space="0" w:color="auto"/>
                <w:right w:val="none" w:sz="0" w:space="0" w:color="auto"/>
              </w:divBdr>
              <w:divsChild>
                <w:div w:id="655574253">
                  <w:marLeft w:val="0"/>
                  <w:marRight w:val="0"/>
                  <w:marTop w:val="0"/>
                  <w:marBottom w:val="0"/>
                  <w:divBdr>
                    <w:top w:val="none" w:sz="0" w:space="0" w:color="auto"/>
                    <w:left w:val="none" w:sz="0" w:space="0" w:color="auto"/>
                    <w:bottom w:val="none" w:sz="0" w:space="0" w:color="auto"/>
                    <w:right w:val="none" w:sz="0" w:space="0" w:color="auto"/>
                  </w:divBdr>
                  <w:divsChild>
                    <w:div w:id="19283133">
                      <w:marLeft w:val="0"/>
                      <w:marRight w:val="0"/>
                      <w:marTop w:val="0"/>
                      <w:marBottom w:val="0"/>
                      <w:divBdr>
                        <w:top w:val="none" w:sz="0" w:space="0" w:color="auto"/>
                        <w:left w:val="none" w:sz="0" w:space="0" w:color="auto"/>
                        <w:bottom w:val="none" w:sz="0" w:space="0" w:color="auto"/>
                        <w:right w:val="none" w:sz="0" w:space="0" w:color="auto"/>
                      </w:divBdr>
                      <w:divsChild>
                        <w:div w:id="579565880">
                          <w:marLeft w:val="0"/>
                          <w:marRight w:val="0"/>
                          <w:marTop w:val="0"/>
                          <w:marBottom w:val="0"/>
                          <w:divBdr>
                            <w:top w:val="none" w:sz="0" w:space="0" w:color="auto"/>
                            <w:left w:val="none" w:sz="0" w:space="0" w:color="auto"/>
                            <w:bottom w:val="none" w:sz="0" w:space="0" w:color="auto"/>
                            <w:right w:val="none" w:sz="0" w:space="0" w:color="auto"/>
                          </w:divBdr>
                          <w:divsChild>
                            <w:div w:id="389500314">
                              <w:marLeft w:val="0"/>
                              <w:marRight w:val="0"/>
                              <w:marTop w:val="0"/>
                              <w:marBottom w:val="0"/>
                              <w:divBdr>
                                <w:top w:val="none" w:sz="0" w:space="0" w:color="auto"/>
                                <w:left w:val="none" w:sz="0" w:space="0" w:color="auto"/>
                                <w:bottom w:val="none" w:sz="0" w:space="0" w:color="auto"/>
                                <w:right w:val="none" w:sz="0" w:space="0" w:color="auto"/>
                              </w:divBdr>
                              <w:divsChild>
                                <w:div w:id="1790127641">
                                  <w:marLeft w:val="0"/>
                                  <w:marRight w:val="0"/>
                                  <w:marTop w:val="0"/>
                                  <w:marBottom w:val="0"/>
                                  <w:divBdr>
                                    <w:top w:val="none" w:sz="0" w:space="0" w:color="auto"/>
                                    <w:left w:val="none" w:sz="0" w:space="0" w:color="auto"/>
                                    <w:bottom w:val="none" w:sz="0" w:space="0" w:color="auto"/>
                                    <w:right w:val="none" w:sz="0" w:space="0" w:color="auto"/>
                                  </w:divBdr>
                                  <w:divsChild>
                                    <w:div w:id="1175806165">
                                      <w:marLeft w:val="0"/>
                                      <w:marRight w:val="0"/>
                                      <w:marTop w:val="0"/>
                                      <w:marBottom w:val="0"/>
                                      <w:divBdr>
                                        <w:top w:val="none" w:sz="0" w:space="0" w:color="auto"/>
                                        <w:left w:val="none" w:sz="0" w:space="0" w:color="auto"/>
                                        <w:bottom w:val="none" w:sz="0" w:space="0" w:color="auto"/>
                                        <w:right w:val="none" w:sz="0" w:space="0" w:color="auto"/>
                                      </w:divBdr>
                                      <w:divsChild>
                                        <w:div w:id="485560837">
                                          <w:marLeft w:val="0"/>
                                          <w:marRight w:val="0"/>
                                          <w:marTop w:val="0"/>
                                          <w:marBottom w:val="0"/>
                                          <w:divBdr>
                                            <w:top w:val="none" w:sz="0" w:space="0" w:color="auto"/>
                                            <w:left w:val="none" w:sz="0" w:space="0" w:color="auto"/>
                                            <w:bottom w:val="none" w:sz="0" w:space="0" w:color="auto"/>
                                            <w:right w:val="none" w:sz="0" w:space="0" w:color="auto"/>
                                          </w:divBdr>
                                        </w:div>
                                        <w:div w:id="6635283">
                                          <w:marLeft w:val="0"/>
                                          <w:marRight w:val="0"/>
                                          <w:marTop w:val="0"/>
                                          <w:marBottom w:val="0"/>
                                          <w:divBdr>
                                            <w:top w:val="none" w:sz="0" w:space="0" w:color="auto"/>
                                            <w:left w:val="none" w:sz="0" w:space="0" w:color="auto"/>
                                            <w:bottom w:val="none" w:sz="0" w:space="0" w:color="auto"/>
                                            <w:right w:val="none" w:sz="0" w:space="0" w:color="auto"/>
                                          </w:divBdr>
                                          <w:divsChild>
                                            <w:div w:id="1166559357">
                                              <w:marLeft w:val="0"/>
                                              <w:marRight w:val="0"/>
                                              <w:marTop w:val="0"/>
                                              <w:marBottom w:val="0"/>
                                              <w:divBdr>
                                                <w:top w:val="none" w:sz="0" w:space="0" w:color="auto"/>
                                                <w:left w:val="none" w:sz="0" w:space="0" w:color="auto"/>
                                                <w:bottom w:val="none" w:sz="0" w:space="0" w:color="auto"/>
                                                <w:right w:val="none" w:sz="0" w:space="0" w:color="auto"/>
                                              </w:divBdr>
                                              <w:divsChild>
                                                <w:div w:id="90749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3505093">
      <w:bodyDiv w:val="1"/>
      <w:marLeft w:val="0"/>
      <w:marRight w:val="0"/>
      <w:marTop w:val="0"/>
      <w:marBottom w:val="0"/>
      <w:divBdr>
        <w:top w:val="none" w:sz="0" w:space="0" w:color="auto"/>
        <w:left w:val="none" w:sz="0" w:space="0" w:color="auto"/>
        <w:bottom w:val="none" w:sz="0" w:space="0" w:color="auto"/>
        <w:right w:val="none" w:sz="0" w:space="0" w:color="auto"/>
      </w:divBdr>
    </w:div>
    <w:div w:id="1898783218">
      <w:bodyDiv w:val="1"/>
      <w:marLeft w:val="0"/>
      <w:marRight w:val="0"/>
      <w:marTop w:val="0"/>
      <w:marBottom w:val="0"/>
      <w:divBdr>
        <w:top w:val="none" w:sz="0" w:space="0" w:color="auto"/>
        <w:left w:val="none" w:sz="0" w:space="0" w:color="auto"/>
        <w:bottom w:val="none" w:sz="0" w:space="0" w:color="auto"/>
        <w:right w:val="none" w:sz="0" w:space="0" w:color="auto"/>
      </w:divBdr>
    </w:div>
    <w:div w:id="1940868692">
      <w:bodyDiv w:val="1"/>
      <w:marLeft w:val="0"/>
      <w:marRight w:val="0"/>
      <w:marTop w:val="0"/>
      <w:marBottom w:val="0"/>
      <w:divBdr>
        <w:top w:val="none" w:sz="0" w:space="0" w:color="auto"/>
        <w:left w:val="none" w:sz="0" w:space="0" w:color="auto"/>
        <w:bottom w:val="none" w:sz="0" w:space="0" w:color="auto"/>
        <w:right w:val="none" w:sz="0" w:space="0" w:color="auto"/>
      </w:divBdr>
    </w:div>
    <w:div w:id="1943294993">
      <w:bodyDiv w:val="1"/>
      <w:marLeft w:val="0"/>
      <w:marRight w:val="0"/>
      <w:marTop w:val="0"/>
      <w:marBottom w:val="0"/>
      <w:divBdr>
        <w:top w:val="none" w:sz="0" w:space="0" w:color="auto"/>
        <w:left w:val="none" w:sz="0" w:space="0" w:color="auto"/>
        <w:bottom w:val="none" w:sz="0" w:space="0" w:color="auto"/>
        <w:right w:val="none" w:sz="0" w:space="0" w:color="auto"/>
      </w:divBdr>
      <w:divsChild>
        <w:div w:id="1307005530">
          <w:marLeft w:val="547"/>
          <w:marRight w:val="0"/>
          <w:marTop w:val="0"/>
          <w:marBottom w:val="0"/>
          <w:divBdr>
            <w:top w:val="none" w:sz="0" w:space="0" w:color="auto"/>
            <w:left w:val="none" w:sz="0" w:space="0" w:color="auto"/>
            <w:bottom w:val="none" w:sz="0" w:space="0" w:color="auto"/>
            <w:right w:val="none" w:sz="0" w:space="0" w:color="auto"/>
          </w:divBdr>
        </w:div>
      </w:divsChild>
    </w:div>
    <w:div w:id="2018575833">
      <w:bodyDiv w:val="1"/>
      <w:marLeft w:val="0"/>
      <w:marRight w:val="0"/>
      <w:marTop w:val="0"/>
      <w:marBottom w:val="0"/>
      <w:divBdr>
        <w:top w:val="none" w:sz="0" w:space="0" w:color="auto"/>
        <w:left w:val="none" w:sz="0" w:space="0" w:color="auto"/>
        <w:bottom w:val="none" w:sz="0" w:space="0" w:color="auto"/>
        <w:right w:val="none" w:sz="0" w:space="0" w:color="auto"/>
      </w:divBdr>
    </w:div>
    <w:div w:id="2046127363">
      <w:bodyDiv w:val="1"/>
      <w:marLeft w:val="0"/>
      <w:marRight w:val="0"/>
      <w:marTop w:val="0"/>
      <w:marBottom w:val="0"/>
      <w:divBdr>
        <w:top w:val="none" w:sz="0" w:space="0" w:color="auto"/>
        <w:left w:val="none" w:sz="0" w:space="0" w:color="auto"/>
        <w:bottom w:val="none" w:sz="0" w:space="0" w:color="auto"/>
        <w:right w:val="none" w:sz="0" w:space="0" w:color="auto"/>
      </w:divBdr>
      <w:divsChild>
        <w:div w:id="1846894008">
          <w:marLeft w:val="0"/>
          <w:marRight w:val="0"/>
          <w:marTop w:val="0"/>
          <w:marBottom w:val="0"/>
          <w:divBdr>
            <w:top w:val="none" w:sz="0" w:space="0" w:color="auto"/>
            <w:left w:val="none" w:sz="0" w:space="0" w:color="auto"/>
            <w:bottom w:val="none" w:sz="0" w:space="0" w:color="auto"/>
            <w:right w:val="none" w:sz="0" w:space="0" w:color="auto"/>
          </w:divBdr>
          <w:divsChild>
            <w:div w:id="1453742249">
              <w:marLeft w:val="0"/>
              <w:marRight w:val="0"/>
              <w:marTop w:val="0"/>
              <w:marBottom w:val="0"/>
              <w:divBdr>
                <w:top w:val="none" w:sz="0" w:space="0" w:color="auto"/>
                <w:left w:val="none" w:sz="0" w:space="0" w:color="auto"/>
                <w:bottom w:val="none" w:sz="0" w:space="0" w:color="auto"/>
                <w:right w:val="none" w:sz="0" w:space="0" w:color="auto"/>
              </w:divBdr>
              <w:divsChild>
                <w:div w:id="1349911574">
                  <w:marLeft w:val="0"/>
                  <w:marRight w:val="0"/>
                  <w:marTop w:val="0"/>
                  <w:marBottom w:val="0"/>
                  <w:divBdr>
                    <w:top w:val="none" w:sz="0" w:space="0" w:color="auto"/>
                    <w:left w:val="none" w:sz="0" w:space="0" w:color="auto"/>
                    <w:bottom w:val="none" w:sz="0" w:space="0" w:color="auto"/>
                    <w:right w:val="none" w:sz="0" w:space="0" w:color="auto"/>
                  </w:divBdr>
                  <w:divsChild>
                    <w:div w:id="180816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819083">
          <w:marLeft w:val="0"/>
          <w:marRight w:val="0"/>
          <w:marTop w:val="0"/>
          <w:marBottom w:val="0"/>
          <w:divBdr>
            <w:top w:val="none" w:sz="0" w:space="0" w:color="auto"/>
            <w:left w:val="none" w:sz="0" w:space="0" w:color="auto"/>
            <w:bottom w:val="none" w:sz="0" w:space="0" w:color="auto"/>
            <w:right w:val="none" w:sz="0" w:space="0" w:color="auto"/>
          </w:divBdr>
          <w:divsChild>
            <w:div w:id="191921725">
              <w:marLeft w:val="0"/>
              <w:marRight w:val="0"/>
              <w:marTop w:val="0"/>
              <w:marBottom w:val="0"/>
              <w:divBdr>
                <w:top w:val="none" w:sz="0" w:space="0" w:color="auto"/>
                <w:left w:val="none" w:sz="0" w:space="0" w:color="auto"/>
                <w:bottom w:val="none" w:sz="0" w:space="0" w:color="auto"/>
                <w:right w:val="none" w:sz="0" w:space="0" w:color="auto"/>
              </w:divBdr>
            </w:div>
            <w:div w:id="64482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662025">
      <w:bodyDiv w:val="1"/>
      <w:marLeft w:val="0"/>
      <w:marRight w:val="0"/>
      <w:marTop w:val="0"/>
      <w:marBottom w:val="0"/>
      <w:divBdr>
        <w:top w:val="none" w:sz="0" w:space="0" w:color="auto"/>
        <w:left w:val="none" w:sz="0" w:space="0" w:color="auto"/>
        <w:bottom w:val="none" w:sz="0" w:space="0" w:color="auto"/>
        <w:right w:val="none" w:sz="0" w:space="0" w:color="auto"/>
      </w:divBdr>
      <w:divsChild>
        <w:div w:id="832717074">
          <w:marLeft w:val="0"/>
          <w:marRight w:val="0"/>
          <w:marTop w:val="200"/>
          <w:marBottom w:val="200"/>
          <w:divBdr>
            <w:top w:val="none" w:sz="0" w:space="0" w:color="auto"/>
            <w:left w:val="none" w:sz="0" w:space="0" w:color="auto"/>
            <w:bottom w:val="none" w:sz="0" w:space="0" w:color="auto"/>
            <w:right w:val="none" w:sz="0" w:space="0" w:color="auto"/>
          </w:divBdr>
          <w:divsChild>
            <w:div w:id="45083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879402">
      <w:bodyDiv w:val="1"/>
      <w:marLeft w:val="0"/>
      <w:marRight w:val="0"/>
      <w:marTop w:val="0"/>
      <w:marBottom w:val="0"/>
      <w:divBdr>
        <w:top w:val="none" w:sz="0" w:space="0" w:color="auto"/>
        <w:left w:val="none" w:sz="0" w:space="0" w:color="auto"/>
        <w:bottom w:val="none" w:sz="0" w:space="0" w:color="auto"/>
        <w:right w:val="none" w:sz="0" w:space="0" w:color="auto"/>
      </w:divBdr>
    </w:div>
    <w:div w:id="2085493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rcid.org/0000-0000-0000-0000" TargetMode="External"/><Relationship Id="rId18" Type="http://schemas.openxmlformats.org/officeDocument/2006/relationships/diagramQuickStyle" Target="diagrams/quickStyle1.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lib.pnu.edu.ua/files/dstu-8302-2015.pdf" TargetMode="External"/><Relationship Id="rId7" Type="http://schemas.openxmlformats.org/officeDocument/2006/relationships/endnotes" Target="endnotes.xml"/><Relationship Id="rId12" Type="http://schemas.openxmlformats.org/officeDocument/2006/relationships/hyperlink" Target="https://orcid.org/0000-0000-0000-0000" TargetMode="External"/><Relationship Id="rId17" Type="http://schemas.openxmlformats.org/officeDocument/2006/relationships/diagramLayout" Target="diagrams/layout1.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orcid.org/0000-0000-0000-0000" TargetMode="External"/><Relationship Id="rId23" Type="http://schemas.openxmlformats.org/officeDocument/2006/relationships/hyperlink" Target="https://doi.org/10.xxxxx/xxxxx"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orcid.org/0000-0000-0000-0000" TargetMode="External"/><Relationship Id="rId22" Type="http://schemas.openxmlformats.org/officeDocument/2006/relationships/hyperlink" Target="https://doi.org/" TargetMode="External"/><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2E26A49-B91D-48E4-89AE-902941C4E7D4}" type="doc">
      <dgm:prSet loTypeId="urn:microsoft.com/office/officeart/2009/layout/ReverseList" loCatId="relationship" qsTypeId="urn:microsoft.com/office/officeart/2005/8/quickstyle/simple2" qsCatId="simple" csTypeId="urn:microsoft.com/office/officeart/2005/8/colors/accent4_1" csCatId="accent4" phldr="1"/>
      <dgm:spPr/>
      <dgm:t>
        <a:bodyPr/>
        <a:lstStyle/>
        <a:p>
          <a:endParaRPr lang="uk-UA"/>
        </a:p>
      </dgm:t>
    </dgm:pt>
    <dgm:pt modelId="{5A6D6C1F-4E11-458B-9F8A-60840E13F14E}">
      <dgm:prSet phldrT="[Текст]" custT="1"/>
      <dgm:spPr/>
      <dgm:t>
        <a:bodyPr/>
        <a:lstStyle/>
        <a:p>
          <a:endParaRPr lang="uk-UA" sz="1050">
            <a:latin typeface="Cambria" panose="02040503050406030204" pitchFamily="18" charset="0"/>
            <a:ea typeface="Cambria" panose="02040503050406030204" pitchFamily="18" charset="0"/>
          </a:endParaRPr>
        </a:p>
        <a:p>
          <a:endParaRPr lang="uk-UA" sz="1050">
            <a:latin typeface="Cambria" panose="02040503050406030204" pitchFamily="18" charset="0"/>
            <a:ea typeface="Cambria" panose="02040503050406030204" pitchFamily="18" charset="0"/>
          </a:endParaRPr>
        </a:p>
        <a:p>
          <a:endParaRPr lang="uk-UA" sz="1050">
            <a:latin typeface="Cambria" panose="02040503050406030204" pitchFamily="18" charset="0"/>
            <a:ea typeface="Cambria" panose="02040503050406030204" pitchFamily="18" charset="0"/>
          </a:endParaRPr>
        </a:p>
        <a:p>
          <a:r>
            <a:rPr lang="uk-UA" sz="1050">
              <a:latin typeface="Cambria" panose="02040503050406030204" pitchFamily="18" charset="0"/>
              <a:ea typeface="Cambria" panose="02040503050406030204" pitchFamily="18" charset="0"/>
            </a:rPr>
            <a:t>Блокчейн в економіці  України </a:t>
          </a:r>
        </a:p>
      </dgm:t>
    </dgm:pt>
    <dgm:pt modelId="{EF18875C-1868-4C9E-9AA6-756880E1FB42}" type="parTrans" cxnId="{F4371710-235F-4C6F-AA8F-543048B8F2B9}">
      <dgm:prSet/>
      <dgm:spPr/>
      <dgm:t>
        <a:bodyPr/>
        <a:lstStyle/>
        <a:p>
          <a:endParaRPr lang="uk-UA" sz="1050">
            <a:latin typeface="Cambria" panose="02040503050406030204" pitchFamily="18" charset="0"/>
            <a:ea typeface="Cambria" panose="02040503050406030204" pitchFamily="18" charset="0"/>
          </a:endParaRPr>
        </a:p>
      </dgm:t>
    </dgm:pt>
    <dgm:pt modelId="{7D7A8D16-C548-4B17-8377-D11572C4D152}" type="sibTrans" cxnId="{F4371710-235F-4C6F-AA8F-543048B8F2B9}">
      <dgm:prSet/>
      <dgm:spPr/>
      <dgm:t>
        <a:bodyPr/>
        <a:lstStyle/>
        <a:p>
          <a:endParaRPr lang="uk-UA" sz="1050">
            <a:latin typeface="Cambria" panose="02040503050406030204" pitchFamily="18" charset="0"/>
            <a:ea typeface="Cambria" panose="02040503050406030204" pitchFamily="18" charset="0"/>
          </a:endParaRPr>
        </a:p>
      </dgm:t>
    </dgm:pt>
    <dgm:pt modelId="{46B08C45-7EA6-48BD-8D14-68AE82BA74A0}">
      <dgm:prSet phldrT="[Текст]" custT="1"/>
      <dgm:spPr/>
      <dgm:t>
        <a:bodyPr/>
        <a:lstStyle/>
        <a:p>
          <a:pPr>
            <a:spcBef>
              <a:spcPts val="1200"/>
            </a:spcBef>
            <a:spcAft>
              <a:spcPts val="1800"/>
            </a:spcAft>
          </a:pPr>
          <a:r>
            <a:rPr lang="uk-UA" sz="1050">
              <a:latin typeface="Cambria" panose="02040503050406030204" pitchFamily="18" charset="0"/>
              <a:ea typeface="Cambria" panose="02040503050406030204" pitchFamily="18" charset="0"/>
            </a:rPr>
            <a:t>Розвиток децентралізованих технологій    блокчейн в області    фінансів, логістики,  сільського господарства та торгівлі</a:t>
          </a:r>
        </a:p>
      </dgm:t>
    </dgm:pt>
    <dgm:pt modelId="{5ACD3399-759C-4FFF-AC19-AD49155CA182}" type="parTrans" cxnId="{17F65A26-6E9E-4AAD-9ACE-EB6DC6FBE357}">
      <dgm:prSet/>
      <dgm:spPr/>
      <dgm:t>
        <a:bodyPr/>
        <a:lstStyle/>
        <a:p>
          <a:endParaRPr lang="uk-UA" sz="1050">
            <a:latin typeface="Cambria" panose="02040503050406030204" pitchFamily="18" charset="0"/>
            <a:ea typeface="Cambria" panose="02040503050406030204" pitchFamily="18" charset="0"/>
          </a:endParaRPr>
        </a:p>
      </dgm:t>
    </dgm:pt>
    <dgm:pt modelId="{06C3A8B6-52C3-4006-AF76-534D66D4224C}" type="sibTrans" cxnId="{17F65A26-6E9E-4AAD-9ACE-EB6DC6FBE357}">
      <dgm:prSet/>
      <dgm:spPr/>
      <dgm:t>
        <a:bodyPr/>
        <a:lstStyle/>
        <a:p>
          <a:endParaRPr lang="uk-UA" sz="1050">
            <a:latin typeface="Cambria" panose="02040503050406030204" pitchFamily="18" charset="0"/>
            <a:ea typeface="Cambria" panose="02040503050406030204" pitchFamily="18" charset="0"/>
          </a:endParaRPr>
        </a:p>
      </dgm:t>
    </dgm:pt>
    <dgm:pt modelId="{655FD484-5241-4055-AE52-AC2B4CAD91C6}" type="pres">
      <dgm:prSet presAssocID="{72E26A49-B91D-48E4-89AE-902941C4E7D4}" presName="Name0" presStyleCnt="0">
        <dgm:presLayoutVars>
          <dgm:chMax val="2"/>
          <dgm:chPref val="2"/>
          <dgm:animLvl val="lvl"/>
        </dgm:presLayoutVars>
      </dgm:prSet>
      <dgm:spPr/>
    </dgm:pt>
    <dgm:pt modelId="{78C175FB-9587-407F-AC0E-DD9C638BE54D}" type="pres">
      <dgm:prSet presAssocID="{72E26A49-B91D-48E4-89AE-902941C4E7D4}" presName="LeftText" presStyleLbl="revTx" presStyleIdx="0" presStyleCnt="0">
        <dgm:presLayoutVars>
          <dgm:bulletEnabled val="1"/>
        </dgm:presLayoutVars>
      </dgm:prSet>
      <dgm:spPr/>
    </dgm:pt>
    <dgm:pt modelId="{9FA3127D-37BD-4882-894F-519D5D899D22}" type="pres">
      <dgm:prSet presAssocID="{72E26A49-B91D-48E4-89AE-902941C4E7D4}" presName="LeftNode" presStyleLbl="bgImgPlace1" presStyleIdx="0" presStyleCnt="2" custScaleX="118254" custScaleY="99978" custLinFactNeighborX="-7878" custLinFactNeighborY="741">
        <dgm:presLayoutVars>
          <dgm:chMax val="2"/>
          <dgm:chPref val="2"/>
        </dgm:presLayoutVars>
      </dgm:prSet>
      <dgm:spPr/>
    </dgm:pt>
    <dgm:pt modelId="{BC7C4A07-4451-4591-96E6-5BCC9057C5BC}" type="pres">
      <dgm:prSet presAssocID="{72E26A49-B91D-48E4-89AE-902941C4E7D4}" presName="RightText" presStyleLbl="revTx" presStyleIdx="0" presStyleCnt="0">
        <dgm:presLayoutVars>
          <dgm:bulletEnabled val="1"/>
        </dgm:presLayoutVars>
      </dgm:prSet>
      <dgm:spPr/>
    </dgm:pt>
    <dgm:pt modelId="{9E720F3C-0A8C-4FB2-A55A-85035E374377}" type="pres">
      <dgm:prSet presAssocID="{72E26A49-B91D-48E4-89AE-902941C4E7D4}" presName="RightNode" presStyleLbl="bgImgPlace1" presStyleIdx="1" presStyleCnt="2" custScaleX="156199" custScaleY="101459" custLinFactNeighborX="31513" custLinFactNeighborY="1852">
        <dgm:presLayoutVars>
          <dgm:chMax val="0"/>
          <dgm:chPref val="0"/>
        </dgm:presLayoutVars>
      </dgm:prSet>
      <dgm:spPr/>
    </dgm:pt>
    <dgm:pt modelId="{46151CD8-8B08-488E-8948-FD8338568303}" type="pres">
      <dgm:prSet presAssocID="{72E26A49-B91D-48E4-89AE-902941C4E7D4}" presName="TopArrow" presStyleLbl="node1" presStyleIdx="0" presStyleCnt="2"/>
      <dgm:spPr/>
    </dgm:pt>
    <dgm:pt modelId="{9365284B-0BDE-4A56-907B-83B243E192A1}" type="pres">
      <dgm:prSet presAssocID="{72E26A49-B91D-48E4-89AE-902941C4E7D4}" presName="BottomArrow" presStyleLbl="node1" presStyleIdx="1" presStyleCnt="2"/>
      <dgm:spPr/>
    </dgm:pt>
  </dgm:ptLst>
  <dgm:cxnLst>
    <dgm:cxn modelId="{F4371710-235F-4C6F-AA8F-543048B8F2B9}" srcId="{72E26A49-B91D-48E4-89AE-902941C4E7D4}" destId="{5A6D6C1F-4E11-458B-9F8A-60840E13F14E}" srcOrd="0" destOrd="0" parTransId="{EF18875C-1868-4C9E-9AA6-756880E1FB42}" sibTransId="{7D7A8D16-C548-4B17-8377-D11572C4D152}"/>
    <dgm:cxn modelId="{17F65A26-6E9E-4AAD-9ACE-EB6DC6FBE357}" srcId="{72E26A49-B91D-48E4-89AE-902941C4E7D4}" destId="{46B08C45-7EA6-48BD-8D14-68AE82BA74A0}" srcOrd="1" destOrd="0" parTransId="{5ACD3399-759C-4FFF-AC19-AD49155CA182}" sibTransId="{06C3A8B6-52C3-4006-AF76-534D66D4224C}"/>
    <dgm:cxn modelId="{E9829754-923D-40CB-8634-49398CD37733}" type="presOf" srcId="{5A6D6C1F-4E11-458B-9F8A-60840E13F14E}" destId="{78C175FB-9587-407F-AC0E-DD9C638BE54D}" srcOrd="0" destOrd="0" presId="urn:microsoft.com/office/officeart/2009/layout/ReverseList"/>
    <dgm:cxn modelId="{30B9A6AB-A79A-4D4D-9C70-F817EB6823A9}" type="presOf" srcId="{46B08C45-7EA6-48BD-8D14-68AE82BA74A0}" destId="{9E720F3C-0A8C-4FB2-A55A-85035E374377}" srcOrd="1" destOrd="0" presId="urn:microsoft.com/office/officeart/2009/layout/ReverseList"/>
    <dgm:cxn modelId="{E31A51B8-A916-4B3D-AE36-3FB233047C5D}" type="presOf" srcId="{46B08C45-7EA6-48BD-8D14-68AE82BA74A0}" destId="{BC7C4A07-4451-4591-96E6-5BCC9057C5BC}" srcOrd="0" destOrd="0" presId="urn:microsoft.com/office/officeart/2009/layout/ReverseList"/>
    <dgm:cxn modelId="{69DE26BB-9725-4316-BE3C-6C9949EF96AD}" type="presOf" srcId="{5A6D6C1F-4E11-458B-9F8A-60840E13F14E}" destId="{9FA3127D-37BD-4882-894F-519D5D899D22}" srcOrd="1" destOrd="0" presId="urn:microsoft.com/office/officeart/2009/layout/ReverseList"/>
    <dgm:cxn modelId="{AA8785F7-1FC3-4706-8521-6A9DAB2DDB1C}" type="presOf" srcId="{72E26A49-B91D-48E4-89AE-902941C4E7D4}" destId="{655FD484-5241-4055-AE52-AC2B4CAD91C6}" srcOrd="0" destOrd="0" presId="urn:microsoft.com/office/officeart/2009/layout/ReverseList"/>
    <dgm:cxn modelId="{7D470C89-2C96-4488-9E28-588738920C57}" type="presParOf" srcId="{655FD484-5241-4055-AE52-AC2B4CAD91C6}" destId="{78C175FB-9587-407F-AC0E-DD9C638BE54D}" srcOrd="0" destOrd="0" presId="urn:microsoft.com/office/officeart/2009/layout/ReverseList"/>
    <dgm:cxn modelId="{07F3EB90-8C80-4617-AD13-61DF6D1D4570}" type="presParOf" srcId="{655FD484-5241-4055-AE52-AC2B4CAD91C6}" destId="{9FA3127D-37BD-4882-894F-519D5D899D22}" srcOrd="1" destOrd="0" presId="urn:microsoft.com/office/officeart/2009/layout/ReverseList"/>
    <dgm:cxn modelId="{C64CC7C3-2BFE-41D6-8BE2-4166A6AAF0D6}" type="presParOf" srcId="{655FD484-5241-4055-AE52-AC2B4CAD91C6}" destId="{BC7C4A07-4451-4591-96E6-5BCC9057C5BC}" srcOrd="2" destOrd="0" presId="urn:microsoft.com/office/officeart/2009/layout/ReverseList"/>
    <dgm:cxn modelId="{F13E1CA9-0C69-4D65-B44A-0754DC4B8B28}" type="presParOf" srcId="{655FD484-5241-4055-AE52-AC2B4CAD91C6}" destId="{9E720F3C-0A8C-4FB2-A55A-85035E374377}" srcOrd="3" destOrd="0" presId="urn:microsoft.com/office/officeart/2009/layout/ReverseList"/>
    <dgm:cxn modelId="{F11D5E77-64B1-42A4-8FA8-C6DF0EE23528}" type="presParOf" srcId="{655FD484-5241-4055-AE52-AC2B4CAD91C6}" destId="{46151CD8-8B08-488E-8948-FD8338568303}" srcOrd="4" destOrd="0" presId="urn:microsoft.com/office/officeart/2009/layout/ReverseList"/>
    <dgm:cxn modelId="{353E506D-0F7A-490A-B77A-C718FFB3EC1F}" type="presParOf" srcId="{655FD484-5241-4055-AE52-AC2B4CAD91C6}" destId="{9365284B-0BDE-4A56-907B-83B243E192A1}" srcOrd="5" destOrd="0" presId="urn:microsoft.com/office/officeart/2009/layout/ReverseList"/>
  </dgm:cxnLst>
  <dgm:bg/>
  <dgm:whole/>
  <dgm:extLst>
    <a:ext uri="http://schemas.microsoft.com/office/drawing/2008/diagram">
      <dsp:dataModelExt xmlns:dsp="http://schemas.microsoft.com/office/drawing/2008/diagram" relId="rId20"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A3127D-37BD-4882-894F-519D5D899D22}">
      <dsp:nvSpPr>
        <dsp:cNvPr id="0" name=""/>
        <dsp:cNvSpPr/>
      </dsp:nvSpPr>
      <dsp:spPr>
        <a:xfrm rot="16200000">
          <a:off x="1311538" y="655758"/>
          <a:ext cx="1546680" cy="1117965"/>
        </a:xfrm>
        <a:prstGeom prst="round2SameRect">
          <a:avLst>
            <a:gd name="adj1" fmla="val 16670"/>
            <a:gd name="adj2" fmla="val 0"/>
          </a:avLst>
        </a:prstGeom>
        <a:solidFill>
          <a:schemeClr val="accent4">
            <a:tint val="40000"/>
            <a:hueOff val="0"/>
            <a:satOff val="0"/>
            <a:lumOff val="0"/>
            <a:alphaOff val="0"/>
          </a:schemeClr>
        </a:solidFill>
        <a:ln w="38100" cap="flat" cmpd="sng" algn="ctr">
          <a:solidFill>
            <a:schemeClr val="accent4">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dsp:style>
      <dsp:txBody>
        <a:bodyPr spcFirstLastPara="0" vert="horz" wrap="square" lIns="41910" tIns="69850" rIns="62865" bIns="69850" numCol="1" spcCol="1270" anchor="t" anchorCtr="0">
          <a:noAutofit/>
        </a:bodyPr>
        <a:lstStyle/>
        <a:p>
          <a:pPr marL="0" lvl="0" indent="0" algn="l" defTabSz="466725">
            <a:lnSpc>
              <a:spcPct val="90000"/>
            </a:lnSpc>
            <a:spcBef>
              <a:spcPct val="0"/>
            </a:spcBef>
            <a:spcAft>
              <a:spcPct val="35000"/>
            </a:spcAft>
            <a:buNone/>
          </a:pPr>
          <a:endParaRPr lang="uk-UA" sz="1050" kern="1200">
            <a:latin typeface="Cambria" panose="02040503050406030204" pitchFamily="18" charset="0"/>
            <a:ea typeface="Cambria" panose="02040503050406030204" pitchFamily="18" charset="0"/>
          </a:endParaRPr>
        </a:p>
        <a:p>
          <a:pPr marL="0" lvl="0" indent="0" algn="l" defTabSz="466725">
            <a:lnSpc>
              <a:spcPct val="90000"/>
            </a:lnSpc>
            <a:spcBef>
              <a:spcPct val="0"/>
            </a:spcBef>
            <a:spcAft>
              <a:spcPct val="35000"/>
            </a:spcAft>
            <a:buNone/>
          </a:pPr>
          <a:endParaRPr lang="uk-UA" sz="1050" kern="1200">
            <a:latin typeface="Cambria" panose="02040503050406030204" pitchFamily="18" charset="0"/>
            <a:ea typeface="Cambria" panose="02040503050406030204" pitchFamily="18" charset="0"/>
          </a:endParaRPr>
        </a:p>
        <a:p>
          <a:pPr marL="0" lvl="0" indent="0" algn="l" defTabSz="466725">
            <a:lnSpc>
              <a:spcPct val="90000"/>
            </a:lnSpc>
            <a:spcBef>
              <a:spcPct val="0"/>
            </a:spcBef>
            <a:spcAft>
              <a:spcPct val="35000"/>
            </a:spcAft>
            <a:buNone/>
          </a:pPr>
          <a:endParaRPr lang="uk-UA" sz="1050" kern="1200">
            <a:latin typeface="Cambria" panose="02040503050406030204" pitchFamily="18" charset="0"/>
            <a:ea typeface="Cambria" panose="02040503050406030204" pitchFamily="18" charset="0"/>
          </a:endParaRPr>
        </a:p>
        <a:p>
          <a:pPr marL="0" lvl="0" indent="0" algn="l" defTabSz="466725">
            <a:lnSpc>
              <a:spcPct val="90000"/>
            </a:lnSpc>
            <a:spcBef>
              <a:spcPct val="0"/>
            </a:spcBef>
            <a:spcAft>
              <a:spcPct val="35000"/>
            </a:spcAft>
            <a:buNone/>
          </a:pPr>
          <a:r>
            <a:rPr lang="uk-UA" sz="1050" kern="1200">
              <a:latin typeface="Cambria" panose="02040503050406030204" pitchFamily="18" charset="0"/>
              <a:ea typeface="Cambria" panose="02040503050406030204" pitchFamily="18" charset="0"/>
            </a:rPr>
            <a:t>Блокчейн в економіці  України </a:t>
          </a:r>
        </a:p>
      </dsp:txBody>
      <dsp:txXfrm rot="5400000">
        <a:off x="1580479" y="495985"/>
        <a:ext cx="1063381" cy="1437512"/>
      </dsp:txXfrm>
    </dsp:sp>
    <dsp:sp modelId="{9E720F3C-0A8C-4FB2-A55A-85035E374377}">
      <dsp:nvSpPr>
        <dsp:cNvPr id="0" name=""/>
        <dsp:cNvSpPr/>
      </dsp:nvSpPr>
      <dsp:spPr>
        <a:xfrm rot="5400000">
          <a:off x="2660804" y="493581"/>
          <a:ext cx="1569591" cy="1476695"/>
        </a:xfrm>
        <a:prstGeom prst="round2SameRect">
          <a:avLst>
            <a:gd name="adj1" fmla="val 16670"/>
            <a:gd name="adj2" fmla="val 0"/>
          </a:avLst>
        </a:prstGeom>
        <a:solidFill>
          <a:schemeClr val="accent4">
            <a:tint val="40000"/>
            <a:hueOff val="0"/>
            <a:satOff val="0"/>
            <a:lumOff val="0"/>
            <a:alphaOff val="0"/>
          </a:schemeClr>
        </a:solidFill>
        <a:ln w="38100" cap="flat" cmpd="sng" algn="ctr">
          <a:solidFill>
            <a:schemeClr val="accent4">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dsp:style>
      <dsp:txBody>
        <a:bodyPr spcFirstLastPara="0" vert="horz" wrap="square" lIns="62865" tIns="69850" rIns="41910" bIns="69850" numCol="1" spcCol="1270" anchor="t" anchorCtr="0">
          <a:noAutofit/>
        </a:bodyPr>
        <a:lstStyle/>
        <a:p>
          <a:pPr marL="0" lvl="0" indent="0" algn="l" defTabSz="466725">
            <a:lnSpc>
              <a:spcPct val="90000"/>
            </a:lnSpc>
            <a:spcBef>
              <a:spcPts val="1200"/>
            </a:spcBef>
            <a:spcAft>
              <a:spcPts val="1800"/>
            </a:spcAft>
            <a:buNone/>
          </a:pPr>
          <a:r>
            <a:rPr lang="uk-UA" sz="1050" kern="1200">
              <a:latin typeface="Cambria" panose="02040503050406030204" pitchFamily="18" charset="0"/>
              <a:ea typeface="Cambria" panose="02040503050406030204" pitchFamily="18" charset="0"/>
            </a:rPr>
            <a:t>Розвиток децентралізованих технологій    блокчейн в області    фінансів, логістики,  сільського господарства та торгівлі</a:t>
          </a:r>
        </a:p>
      </dsp:txBody>
      <dsp:txXfrm rot="-5400000">
        <a:off x="2707252" y="519233"/>
        <a:ext cx="1404596" cy="1425393"/>
      </dsp:txXfrm>
    </dsp:sp>
    <dsp:sp modelId="{46151CD8-8B08-488E-8948-FD8338568303}">
      <dsp:nvSpPr>
        <dsp:cNvPr id="0" name=""/>
        <dsp:cNvSpPr/>
      </dsp:nvSpPr>
      <dsp:spPr>
        <a:xfrm>
          <a:off x="2159259" y="0"/>
          <a:ext cx="988322" cy="988273"/>
        </a:xfrm>
        <a:prstGeom prst="circularArrow">
          <a:avLst>
            <a:gd name="adj1" fmla="val 12500"/>
            <a:gd name="adj2" fmla="val 1142322"/>
            <a:gd name="adj3" fmla="val 20457678"/>
            <a:gd name="adj4" fmla="val 10800000"/>
            <a:gd name="adj5" fmla="val 12500"/>
          </a:avLst>
        </a:prstGeom>
        <a:solidFill>
          <a:schemeClr val="lt1">
            <a:hueOff val="0"/>
            <a:satOff val="0"/>
            <a:lumOff val="0"/>
            <a:alphaOff val="0"/>
          </a:schemeClr>
        </a:solidFill>
        <a:ln w="38100" cap="flat" cmpd="sng" algn="ctr">
          <a:solidFill>
            <a:schemeClr val="accent4">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9365284B-0BDE-4A56-907B-83B243E192A1}">
      <dsp:nvSpPr>
        <dsp:cNvPr id="0" name=""/>
        <dsp:cNvSpPr/>
      </dsp:nvSpPr>
      <dsp:spPr>
        <a:xfrm rot="10800000">
          <a:off x="2159259" y="1418042"/>
          <a:ext cx="988322" cy="988273"/>
        </a:xfrm>
        <a:prstGeom prst="circularArrow">
          <a:avLst>
            <a:gd name="adj1" fmla="val 12500"/>
            <a:gd name="adj2" fmla="val 1142322"/>
            <a:gd name="adj3" fmla="val 20457678"/>
            <a:gd name="adj4" fmla="val 10800000"/>
            <a:gd name="adj5" fmla="val 12500"/>
          </a:avLst>
        </a:prstGeom>
        <a:solidFill>
          <a:schemeClr val="lt1">
            <a:hueOff val="0"/>
            <a:satOff val="0"/>
            <a:lumOff val="0"/>
            <a:alphaOff val="0"/>
          </a:schemeClr>
        </a:solidFill>
        <a:ln w="38100" cap="flat" cmpd="sng" algn="ctr">
          <a:solidFill>
            <a:schemeClr val="accent4">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9/layout/ReverseList">
  <dgm:title val=""/>
  <dgm:desc val=""/>
  <dgm:catLst>
    <dgm:cat type="relationship" pri="3800"/>
  </dgm:catLst>
  <dgm:samp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clrData>
  <dgm:layoutNode name="Name0">
    <dgm:varLst>
      <dgm:chMax val="2"/>
      <dgm:chPref val="2"/>
      <dgm:animLvl val="lvl"/>
    </dgm:varLst>
    <dgm:choose name="Name1">
      <dgm:if name="Name2" axis="ch" ptType="node" func="cnt" op="lte" val="1">
        <dgm:alg type="composite">
          <dgm:param type="ar" val="0.9993"/>
        </dgm:alg>
      </dgm:if>
      <dgm:else name="Name3">
        <dgm:alg type="composite">
          <dgm:param type="ar" val="0.8036"/>
        </dgm:alg>
      </dgm:else>
    </dgm:choose>
    <dgm:shape xmlns:r="http://schemas.openxmlformats.org/officeDocument/2006/relationships" r:blip="">
      <dgm:adjLst/>
    </dgm:shape>
    <dgm:choose name="Name4">
      <dgm:if name="Name5" axis="ch" ptType="node" func="cnt" op="lte" val="1">
        <dgm:constrLst>
          <dgm:constr type="primFontSz" for="des" ptType="node" op="equ" val="65"/>
          <dgm:constr type="l" for="ch" forName="LeftNode" refType="w" fact="0"/>
          <dgm:constr type="t" for="ch" forName="LeftNode" refType="h" fact="0.25"/>
          <dgm:constr type="w" for="ch" forName="LeftNode" refType="w" fact="0.5"/>
          <dgm:constr type="h" for="ch" forName="LeftNode" refType="h"/>
          <dgm:constr type="l" for="ch" forName="LeftText" refType="w" fact="0"/>
          <dgm:constr type="t" for="ch" forName="LeftText" refType="h" fact="0.25"/>
          <dgm:constr type="w" for="ch" forName="LeftText" refType="w" fact="0.5"/>
          <dgm:constr type="h" for="ch" forName="LeftText" refType="h"/>
        </dgm:constrLst>
      </dgm:if>
      <dgm:else name="Name6">
        <dgm:constrLst>
          <dgm:constr type="primFontSz" for="des" ptType="node" op="equ" val="65"/>
          <dgm:constr type="l" for="ch" forName="LeftNode" refType="w" fact="0"/>
          <dgm:constr type="t" for="ch" forName="LeftNode" refType="h" fact="0.1786"/>
          <dgm:constr type="w" for="ch" forName="LeftNode" refType="w" fact="0.4889"/>
          <dgm:constr type="h" for="ch" forName="LeftNode" refType="h" fact="0.6429"/>
          <dgm:constr type="l" for="ch" forName="LeftText" refType="w" fact="0"/>
          <dgm:constr type="t" for="ch" forName="LeftText" refType="h" fact="0.1786"/>
          <dgm:constr type="w" for="ch" forName="LeftText" refType="w" fact="0.4889"/>
          <dgm:constr type="h" for="ch" forName="LeftText" refType="h" fact="0.6429"/>
          <dgm:constr type="l" for="ch" forName="RightNode" refType="w" fact="0.5111"/>
          <dgm:constr type="t" for="ch" forName="RightNode" refType="h" fact="0.1786"/>
          <dgm:constr type="w" for="ch" forName="RightNode" refType="w" fact="0.4889"/>
          <dgm:constr type="h" for="ch" forName="RightNode" refType="h" fact="0.6429"/>
          <dgm:constr type="l" for="ch" forName="RightText" refType="w" fact="0.5111"/>
          <dgm:constr type="t" for="ch" forName="RightText" refType="h" fact="0.1786"/>
          <dgm:constr type="w" for="ch" forName="RightText" refType="w" fact="0.4889"/>
          <dgm:constr type="h" for="ch" forName="RightText" refType="h" fact="0.6429"/>
          <dgm:constr type="l" for="ch" forName="TopArrow" refType="w" fact="0.2444"/>
          <dgm:constr type="t" for="ch" forName="TopArrow" refType="h" fact="0"/>
          <dgm:constr type="w" for="ch" forName="TopArrow" refType="w" fact="0.5111"/>
          <dgm:constr type="h" for="ch" forName="TopArrow" refType="h" fact="0.4107"/>
          <dgm:constr type="l" for="ch" forName="BottomArrow" refType="w" fact="0.2444"/>
          <dgm:constr type="t" for="ch" forName="BottomArrow" refType="h" fact="0.5893"/>
          <dgm:constr type="w" for="ch" forName="BottomArrow" refType="w" fact="0.5111"/>
          <dgm:constr type="h" for="ch" forName="BottomArrow" refType="h" fact="0.4107"/>
        </dgm:constrLst>
      </dgm:else>
    </dgm:choose>
    <dgm:choose name="Name7">
      <dgm:if name="Name8" axis="ch" ptType="node" func="cnt" op="gte" val="1">
        <dgm:layoutNode name="LeftText" styleLbl="revTx" moveWith="LeftNode">
          <dgm:varLst>
            <dgm:bulletEnabled val="1"/>
          </dgm:varLst>
          <dgm:alg type="tx">
            <dgm:param type="txAnchorVert" val="t"/>
            <dgm:param type="parTxLTRAlign" val="l"/>
          </dgm:alg>
          <dgm:choose name="Name9">
            <dgm:if name="Name10" axis="ch" ptType="node" func="cnt" op="lte" val="1">
              <dgm:shape xmlns:r="http://schemas.openxmlformats.org/officeDocument/2006/relationships" type="roundRect" r:blip="" hideGeom="1">
                <dgm:adjLst>
                  <dgm:adj idx="1" val="0.1667"/>
                  <dgm:adj idx="2" val="0"/>
                </dgm:adjLst>
              </dgm:shape>
              <dgm:presOf axis="ch desOrSelf" ptType="node node" st="1 1" cnt="1 0"/>
              <dgm:constrLst>
                <dgm:constr type="lMarg" refType="primFontSz" fact="0.3"/>
                <dgm:constr type="rMarg" refType="primFontSz" fact="0.3"/>
                <dgm:constr type="tMarg" refType="primFontSz" fact="0.5"/>
                <dgm:constr type="bMarg" refType="primFontSz" fact="0.5"/>
              </dgm:constrLst>
            </dgm:if>
            <dgm:else name="Name11">
              <dgm:shape xmlns:r="http://schemas.openxmlformats.org/officeDocument/2006/relationships" rot="270" type="round2SameRect" r:blip="" hideGeom="1">
                <dgm:adjLst>
                  <dgm:adj idx="1" val="0.1667"/>
                  <dgm:adj idx="2" val="0"/>
                </dgm:adjLst>
              </dgm:shape>
              <dgm:presOf axis="ch desOrSelf" ptType="node node" st="1 1" cnt="1 0"/>
              <dgm:constrLst>
                <dgm:constr type="lMarg" refType="primFontSz" fact="0.3"/>
                <dgm:constr type="rMarg" refType="primFontSz" fact="0.45"/>
                <dgm:constr type="tMarg" refType="primFontSz" fact="0.5"/>
                <dgm:constr type="bMarg" refType="primFontSz" fact="0.5"/>
              </dgm:constrLst>
            </dgm:else>
          </dgm:choose>
          <dgm:ruleLst>
            <dgm:rule type="primFontSz" val="5" fact="NaN" max="NaN"/>
          </dgm:ruleLst>
        </dgm:layoutNode>
        <dgm:layoutNode name="LeftNode" styleLbl="bgImgPlace1">
          <dgm:varLst>
            <dgm:chMax val="2"/>
            <dgm:chPref val="2"/>
          </dgm:varLst>
          <dgm:alg type="sp"/>
          <dgm:choose name="Name12">
            <dgm:if name="Name13" axis="ch" ptType="node" func="cnt" op="lte" val="1">
              <dgm:shape xmlns:r="http://schemas.openxmlformats.org/officeDocument/2006/relationships" type="roundRect" r:blip="">
                <dgm:adjLst>
                  <dgm:adj idx="1" val="0.1667"/>
                  <dgm:adj idx="2" val="0"/>
                </dgm:adjLst>
              </dgm:shape>
            </dgm:if>
            <dgm:else name="Name14">
              <dgm:shape xmlns:r="http://schemas.openxmlformats.org/officeDocument/2006/relationships" rot="270" type="round2SameRect" r:blip="">
                <dgm:adjLst>
                  <dgm:adj idx="1" val="0.1667"/>
                  <dgm:adj idx="2" val="0"/>
                </dgm:adjLst>
              </dgm:shape>
            </dgm:else>
          </dgm:choose>
          <dgm:presOf axis="ch desOrSelf" ptType="node node" st="1 1" cnt="1 0"/>
        </dgm:layoutNode>
        <dgm:choose name="Name15">
          <dgm:if name="Name16" axis="ch" ptType="node" func="cnt" op="gte" val="2">
            <dgm:layoutNode name="RightText" styleLbl="revTx" moveWith="RightNode">
              <dgm:varLst>
                <dgm:bulletEnabled val="1"/>
              </dgm:varLst>
              <dgm:alg type="tx">
                <dgm:param type="txAnchorVert" val="t"/>
                <dgm:param type="parTxLTRAlign" val="l"/>
              </dgm:alg>
              <dgm:shape xmlns:r="http://schemas.openxmlformats.org/officeDocument/2006/relationships" rot="90" type="round2SameRect" r:blip="" hideGeom="1">
                <dgm:adjLst>
                  <dgm:adj idx="1" val="0.1667"/>
                  <dgm:adj idx="2" val="0"/>
                </dgm:adjLst>
              </dgm:shape>
              <dgm:presOf axis="ch desOrSelf" ptType="node node" st="2 1" cnt="1 0"/>
              <dgm:constrLst>
                <dgm:constr type="lMarg" refType="primFontSz" fact="0.45"/>
                <dgm:constr type="rMarg" refType="primFontSz" fact="0.3"/>
                <dgm:constr type="tMarg" refType="primFontSz" fact="0.5"/>
                <dgm:constr type="bMarg" refType="primFontSz" fact="0.5"/>
              </dgm:constrLst>
              <dgm:ruleLst>
                <dgm:rule type="primFontSz" val="5" fact="NaN" max="NaN"/>
              </dgm:ruleLst>
            </dgm:layoutNode>
            <dgm:layoutNode name="RightNode" styleLbl="bgImgPlace1">
              <dgm:varLst>
                <dgm:chMax val="0"/>
                <dgm:chPref val="0"/>
              </dgm:varLst>
              <dgm:alg type="sp"/>
              <dgm:shape xmlns:r="http://schemas.openxmlformats.org/officeDocument/2006/relationships" rot="90" type="round2SameRect" r:blip="">
                <dgm:adjLst>
                  <dgm:adj idx="1" val="0.1667"/>
                  <dgm:adj idx="2" val="0"/>
                </dgm:adjLst>
              </dgm:shape>
              <dgm:presOf axis="ch desOrSelf" ptType="node node" st="2 1" cnt="1 0"/>
            </dgm:layoutNode>
            <dgm:layoutNode name="TopArrow">
              <dgm:alg type="sp"/>
              <dgm:shape xmlns:r="http://schemas.openxmlformats.org/officeDocument/2006/relationships" type="circularArrow" r:blip="">
                <dgm:adjLst>
                  <dgm:adj idx="1" val="0.125"/>
                  <dgm:adj idx="2" val="19.0387"/>
                  <dgm:adj idx="3" val="-19.0387"/>
                  <dgm:adj idx="4" val="180"/>
                  <dgm:adj idx="5" val="0.125"/>
                </dgm:adjLst>
              </dgm:shape>
              <dgm:presOf/>
            </dgm:layoutNode>
            <dgm:layoutNode name="BottomArrow">
              <dgm:alg type="sp"/>
              <dgm:shape xmlns:r="http://schemas.openxmlformats.org/officeDocument/2006/relationships" rot="180" type="circularArrow" r:blip="">
                <dgm:adjLst>
                  <dgm:adj idx="1" val="0.125"/>
                  <dgm:adj idx="2" val="19.0387"/>
                  <dgm:adj idx="3" val="-19.0387"/>
                  <dgm:adj idx="4" val="180"/>
                  <dgm:adj idx="5" val="0.125"/>
                </dgm:adjLst>
              </dgm:shape>
              <dgm:presOf/>
            </dgm:layoutNode>
          </dgm:if>
          <dgm:else name="Name17"/>
        </dgm:choose>
      </dgm:if>
      <dgm:else name="Name1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96D02-D11B-4792-A4AE-50083FDC3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7</Pages>
  <Words>1262</Words>
  <Characters>8837</Characters>
  <Application>Microsoft Office Word</Application>
  <DocSecurity>0</DocSecurity>
  <Lines>220</Lines>
  <Paragraphs>107</Paragraphs>
  <ScaleCrop>false</ScaleCrop>
  <HeadingPairs>
    <vt:vector size="6" baseType="variant">
      <vt:variant>
        <vt:lpstr>Title</vt:lpstr>
      </vt:variant>
      <vt:variant>
        <vt:i4>1</vt:i4>
      </vt:variant>
      <vt:variant>
        <vt:lpstr>Назва</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Oleh Harhat</cp:lastModifiedBy>
  <cp:revision>6</cp:revision>
  <cp:lastPrinted>2021-12-13T10:44:00Z</cp:lastPrinted>
  <dcterms:created xsi:type="dcterms:W3CDTF">2025-02-14T17:15:00Z</dcterms:created>
  <dcterms:modified xsi:type="dcterms:W3CDTF">2026-07-23T15:17:00Z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0105c8aa677666f5d23903bb07b0b0ebdd2701733ee17dba347c49ba1b54f8e7</vt:lpwstr>
  </property>
</Properties>
</file>